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6DAD" w14:textId="0940A302" w:rsidR="003F154F" w:rsidRPr="00556FB0" w:rsidRDefault="00556FB0" w:rsidP="00556FB0">
      <w:pPr>
        <w:tabs>
          <w:tab w:val="left" w:pos="8340"/>
        </w:tabs>
        <w:rPr>
          <w:rFonts w:ascii="Times New Roman" w:hAnsi="Times New Roman"/>
          <w:sz w:val="22"/>
          <w:szCs w:val="22"/>
          <w:lang w:val="en-US"/>
        </w:rPr>
      </w:pPr>
      <w:r w:rsidRPr="00556FB0">
        <w:rPr>
          <w:rFonts w:ascii="Times New Roman" w:hAnsi="Times New Roman"/>
          <w:sz w:val="22"/>
          <w:szCs w:val="22"/>
          <w:lang w:val="en-US"/>
        </w:rPr>
        <w:tab/>
      </w:r>
    </w:p>
    <w:tbl>
      <w:tblPr>
        <w:tblW w:w="10455" w:type="dxa"/>
        <w:tblInd w:w="-709" w:type="dxa"/>
        <w:tblLook w:val="0000" w:firstRow="0" w:lastRow="0" w:firstColumn="0" w:lastColumn="0" w:noHBand="0" w:noVBand="0"/>
      </w:tblPr>
      <w:tblGrid>
        <w:gridCol w:w="108"/>
        <w:gridCol w:w="4861"/>
        <w:gridCol w:w="5378"/>
        <w:gridCol w:w="108"/>
      </w:tblGrid>
      <w:tr w:rsidR="007677D0" w:rsidRPr="009D1009" w14:paraId="6601F007" w14:textId="77777777" w:rsidTr="00F95705">
        <w:trPr>
          <w:gridBefore w:val="1"/>
          <w:gridAfter w:val="1"/>
          <w:wBefore w:w="108" w:type="dxa"/>
          <w:wAfter w:w="108" w:type="dxa"/>
          <w:trHeight w:val="4101"/>
        </w:trPr>
        <w:tc>
          <w:tcPr>
            <w:tcW w:w="4861" w:type="dxa"/>
          </w:tcPr>
          <w:p w14:paraId="3FF53966" w14:textId="005750F5" w:rsidR="007677D0" w:rsidRPr="00C829D4" w:rsidRDefault="007677D0" w:rsidP="001F4C9E">
            <w:pPr>
              <w:spacing w:line="240" w:lineRule="auto"/>
              <w:jc w:val="center"/>
              <w:rPr>
                <w:rFonts w:ascii="Open Sans" w:hAnsi="Open Sans" w:cs="Open Sans"/>
                <w:sz w:val="20"/>
              </w:rPr>
            </w:pPr>
            <w:r w:rsidRPr="00C829D4">
              <w:rPr>
                <w:rFonts w:ascii="Open Sans" w:hAnsi="Open Sans" w:cs="Open Sans"/>
                <w:b/>
                <w:sz w:val="20"/>
              </w:rPr>
              <w:t>SUTARTIS</w:t>
            </w:r>
            <w:r w:rsidRPr="00C829D4">
              <w:rPr>
                <w:rFonts w:ascii="Open Sans" w:hAnsi="Open Sans" w:cs="Open Sans"/>
                <w:sz w:val="20"/>
              </w:rPr>
              <w:t xml:space="preserve"> </w:t>
            </w:r>
            <w:r w:rsidRPr="00C829D4">
              <w:rPr>
                <w:rFonts w:ascii="Open Sans" w:hAnsi="Open Sans" w:cs="Open Sans"/>
                <w:b/>
                <w:sz w:val="20"/>
              </w:rPr>
              <w:t>NR</w:t>
            </w:r>
            <w:r w:rsidRPr="00C829D4">
              <w:rPr>
                <w:rFonts w:ascii="Open Sans" w:hAnsi="Open Sans" w:cs="Open Sans"/>
                <w:b/>
                <w:bCs/>
                <w:sz w:val="20"/>
              </w:rPr>
              <w:t>.</w:t>
            </w:r>
            <w:r w:rsidRPr="00C829D4">
              <w:rPr>
                <w:rFonts w:ascii="Open Sans" w:hAnsi="Open Sans" w:cs="Open Sans"/>
                <w:sz w:val="20"/>
              </w:rPr>
              <w:t xml:space="preserve">  </w:t>
            </w:r>
          </w:p>
          <w:p w14:paraId="3DA7D6B2" w14:textId="77777777" w:rsidR="007677D0" w:rsidRPr="00C829D4" w:rsidRDefault="007677D0" w:rsidP="001F4C9E">
            <w:pPr>
              <w:spacing w:line="240" w:lineRule="auto"/>
              <w:jc w:val="center"/>
              <w:rPr>
                <w:rFonts w:ascii="Open Sans" w:hAnsi="Open Sans" w:cs="Open Sans"/>
                <w:b/>
                <w:sz w:val="20"/>
              </w:rPr>
            </w:pPr>
            <w:r w:rsidRPr="00C829D4">
              <w:rPr>
                <w:rFonts w:ascii="Open Sans" w:hAnsi="Open Sans" w:cs="Open Sans"/>
                <w:b/>
                <w:sz w:val="20"/>
              </w:rPr>
              <w:t>DĖL EKOLOGINĖS GAMYBOS SERTIFIKAVIMO</w:t>
            </w:r>
          </w:p>
          <w:p w14:paraId="6AE43FEE" w14:textId="372239DC" w:rsidR="007677D0" w:rsidRPr="00C829D4" w:rsidRDefault="002C1993" w:rsidP="001F4C9E">
            <w:pPr>
              <w:spacing w:line="240" w:lineRule="auto"/>
              <w:jc w:val="center"/>
              <w:rPr>
                <w:rFonts w:ascii="Open Sans" w:hAnsi="Open Sans" w:cs="Open Sans"/>
                <w:sz w:val="20"/>
              </w:rPr>
            </w:pPr>
            <w:r w:rsidRPr="00C829D4">
              <w:rPr>
                <w:rFonts w:ascii="Open Sans" w:hAnsi="Open Sans" w:cs="Open Sans"/>
                <w:sz w:val="20"/>
              </w:rPr>
              <w:t>20</w:t>
            </w:r>
            <w:r w:rsidR="00B443C1" w:rsidRPr="00C829D4">
              <w:rPr>
                <w:rFonts w:ascii="Open Sans" w:hAnsi="Open Sans" w:cs="Open Sans"/>
                <w:sz w:val="20"/>
              </w:rPr>
              <w:t>20</w:t>
            </w:r>
            <w:r w:rsidRPr="00C829D4">
              <w:rPr>
                <w:rFonts w:ascii="Open Sans" w:hAnsi="Open Sans" w:cs="Open Sans"/>
                <w:sz w:val="20"/>
              </w:rPr>
              <w:t>-__-__</w:t>
            </w:r>
          </w:p>
          <w:p w14:paraId="5175826C" w14:textId="77777777" w:rsidR="007677D0" w:rsidRPr="009D1009" w:rsidRDefault="007677D0" w:rsidP="001F4C9E">
            <w:pPr>
              <w:spacing w:line="240" w:lineRule="auto"/>
              <w:jc w:val="right"/>
              <w:rPr>
                <w:rFonts w:ascii="Times New Roman" w:hAnsi="Times New Roman"/>
                <w:sz w:val="21"/>
                <w:szCs w:val="21"/>
              </w:rPr>
            </w:pPr>
          </w:p>
          <w:p w14:paraId="241957E8" w14:textId="77777777" w:rsidR="007677D0" w:rsidRPr="009D1009" w:rsidRDefault="007677D0" w:rsidP="00817FB0">
            <w:pPr>
              <w:spacing w:line="240" w:lineRule="auto"/>
              <w:jc w:val="center"/>
              <w:rPr>
                <w:rFonts w:ascii="Times New Roman" w:hAnsi="Times New Roman"/>
                <w:sz w:val="21"/>
                <w:szCs w:val="21"/>
              </w:rPr>
            </w:pPr>
          </w:p>
          <w:p w14:paraId="7B4E1D9E" w14:textId="3673AED4" w:rsidR="007677D0" w:rsidRPr="00C829D4" w:rsidRDefault="007677D0" w:rsidP="001F4C9E">
            <w:pPr>
              <w:spacing w:line="240" w:lineRule="auto"/>
              <w:jc w:val="both"/>
              <w:rPr>
                <w:rFonts w:ascii="Open Sans" w:hAnsi="Open Sans" w:cs="Open Sans"/>
                <w:b/>
                <w:sz w:val="18"/>
                <w:szCs w:val="18"/>
              </w:rPr>
            </w:pPr>
            <w:r w:rsidRPr="00C829D4">
              <w:rPr>
                <w:rFonts w:ascii="Open Sans" w:hAnsi="Open Sans" w:cs="Open Sans"/>
                <w:b/>
                <w:sz w:val="18"/>
                <w:szCs w:val="18"/>
              </w:rPr>
              <w:t xml:space="preserve">Viešoji įstaiga „Ekoagros“, </w:t>
            </w:r>
            <w:r w:rsidRPr="00C829D4">
              <w:rPr>
                <w:rFonts w:ascii="Open Sans" w:hAnsi="Open Sans" w:cs="Open Sans"/>
                <w:sz w:val="18"/>
                <w:szCs w:val="18"/>
              </w:rPr>
              <w:t xml:space="preserve">registruota adresu </w:t>
            </w:r>
            <w:r w:rsidR="003233D7">
              <w:rPr>
                <w:rFonts w:ascii="Open Sans" w:hAnsi="Open Sans" w:cs="Open Sans"/>
                <w:sz w:val="18"/>
                <w:szCs w:val="18"/>
              </w:rPr>
              <w:t>Laisvės al. 67</w:t>
            </w:r>
            <w:r w:rsidRPr="00C829D4">
              <w:rPr>
                <w:rFonts w:ascii="Open Sans" w:hAnsi="Open Sans" w:cs="Open Sans"/>
                <w:sz w:val="18"/>
                <w:szCs w:val="18"/>
              </w:rPr>
              <w:t xml:space="preserve">, </w:t>
            </w:r>
            <w:smartTag w:uri="urn:schemas-tilde-lv/tildestengine" w:element="firmas">
              <w:r w:rsidRPr="00C829D4">
                <w:rPr>
                  <w:rFonts w:ascii="Open Sans" w:hAnsi="Open Sans" w:cs="Open Sans"/>
                  <w:sz w:val="18"/>
                  <w:szCs w:val="18"/>
                </w:rPr>
                <w:t>Kaunas</w:t>
              </w:r>
            </w:smartTag>
            <w:r w:rsidRPr="00C829D4">
              <w:rPr>
                <w:rFonts w:ascii="Open Sans" w:hAnsi="Open Sans" w:cs="Open Sans"/>
                <w:sz w:val="18"/>
                <w:szCs w:val="18"/>
              </w:rPr>
              <w:t xml:space="preserve">, </w:t>
            </w:r>
            <w:r w:rsidR="00E65FC9" w:rsidRPr="00C829D4">
              <w:rPr>
                <w:rFonts w:ascii="Open Sans" w:hAnsi="Open Sans" w:cs="Open Sans"/>
                <w:sz w:val="18"/>
                <w:szCs w:val="18"/>
              </w:rPr>
              <w:t xml:space="preserve">Lietuva, </w:t>
            </w:r>
            <w:r w:rsidRPr="00C829D4">
              <w:rPr>
                <w:rFonts w:ascii="Open Sans" w:hAnsi="Open Sans" w:cs="Open Sans"/>
                <w:sz w:val="18"/>
                <w:szCs w:val="18"/>
              </w:rPr>
              <w:t xml:space="preserve">įstaigos kodas 259925770, </w:t>
            </w:r>
            <w:r w:rsidR="00EE1ECF" w:rsidRPr="00C829D4">
              <w:rPr>
                <w:rFonts w:ascii="Open Sans" w:hAnsi="Open Sans" w:cs="Open Sans"/>
                <w:sz w:val="18"/>
                <w:szCs w:val="18"/>
              </w:rPr>
              <w:t xml:space="preserve">atstovaujama direktorės Virginijos Lukšienės, veikiančios pagal įstaigos įstatuose suteiktus jai įgaliojimus, </w:t>
            </w:r>
            <w:r w:rsidRPr="00C829D4">
              <w:rPr>
                <w:rFonts w:ascii="Open Sans" w:hAnsi="Open Sans" w:cs="Open Sans"/>
                <w:sz w:val="18"/>
                <w:szCs w:val="18"/>
              </w:rPr>
              <w:t>toliau vadinama –</w:t>
            </w:r>
            <w:r w:rsidR="00D97CAA" w:rsidRPr="00C829D4">
              <w:rPr>
                <w:rFonts w:ascii="Open Sans" w:hAnsi="Open Sans" w:cs="Open Sans"/>
                <w:sz w:val="18"/>
                <w:szCs w:val="18"/>
              </w:rPr>
              <w:t xml:space="preserve"> </w:t>
            </w:r>
            <w:r w:rsidRPr="00C829D4">
              <w:rPr>
                <w:rFonts w:ascii="Open Sans" w:hAnsi="Open Sans" w:cs="Open Sans"/>
                <w:b/>
                <w:sz w:val="18"/>
                <w:szCs w:val="18"/>
              </w:rPr>
              <w:t>Vykdytoju,</w:t>
            </w:r>
          </w:p>
          <w:p w14:paraId="7ED33B65" w14:textId="5A6F1C2C" w:rsidR="007677D0" w:rsidRPr="00C829D4" w:rsidRDefault="007677D0" w:rsidP="001F4C9E">
            <w:pPr>
              <w:spacing w:line="240" w:lineRule="auto"/>
              <w:jc w:val="both"/>
              <w:rPr>
                <w:rFonts w:ascii="Open Sans" w:hAnsi="Open Sans" w:cs="Open Sans"/>
                <w:b/>
                <w:sz w:val="18"/>
                <w:szCs w:val="18"/>
              </w:rPr>
            </w:pPr>
          </w:p>
          <w:p w14:paraId="7398A5D7" w14:textId="77777777" w:rsidR="00556FB0" w:rsidRPr="00C829D4" w:rsidRDefault="00556FB0" w:rsidP="001F4C9E">
            <w:pPr>
              <w:spacing w:line="240" w:lineRule="auto"/>
              <w:jc w:val="both"/>
              <w:rPr>
                <w:rFonts w:ascii="Open Sans" w:hAnsi="Open Sans" w:cs="Open Sans"/>
                <w:b/>
                <w:sz w:val="18"/>
                <w:szCs w:val="18"/>
              </w:rPr>
            </w:pPr>
          </w:p>
          <w:p w14:paraId="089A7B6B" w14:textId="6E481A8F" w:rsidR="007677D0" w:rsidRPr="00C829D4" w:rsidRDefault="002C1993" w:rsidP="001F4C9E">
            <w:pPr>
              <w:spacing w:line="240" w:lineRule="auto"/>
              <w:jc w:val="both"/>
              <w:rPr>
                <w:rFonts w:ascii="Open Sans" w:hAnsi="Open Sans" w:cs="Open Sans"/>
                <w:b/>
                <w:sz w:val="18"/>
                <w:szCs w:val="18"/>
              </w:rPr>
            </w:pPr>
            <w:r w:rsidRPr="00C829D4">
              <w:rPr>
                <w:rFonts w:ascii="Open Sans" w:hAnsi="Open Sans" w:cs="Open Sans"/>
                <w:sz w:val="18"/>
                <w:szCs w:val="18"/>
              </w:rPr>
              <w:t>[</w:t>
            </w:r>
            <w:r w:rsidRPr="00C829D4">
              <w:rPr>
                <w:rFonts w:ascii="Open Sans" w:hAnsi="Open Sans" w:cs="Open Sans"/>
                <w:sz w:val="18"/>
                <w:szCs w:val="18"/>
                <w:highlight w:val="lightGray"/>
              </w:rPr>
              <w:t>vardas, pavardė/juridinio asmens pavadinimas</w:t>
            </w:r>
            <w:r w:rsidRPr="00C829D4">
              <w:rPr>
                <w:rFonts w:ascii="Open Sans" w:hAnsi="Open Sans" w:cs="Open Sans"/>
                <w:sz w:val="18"/>
                <w:szCs w:val="18"/>
              </w:rPr>
              <w:t>], juridinio asmens/ asmens kodas ________________, registruotas (-a) adresu _________________________, atstovaujama ___________,</w:t>
            </w:r>
            <w:r w:rsidR="007677D0" w:rsidRPr="00C829D4">
              <w:rPr>
                <w:rFonts w:ascii="Open Sans" w:hAnsi="Open Sans" w:cs="Open Sans"/>
                <w:sz w:val="18"/>
                <w:szCs w:val="18"/>
              </w:rPr>
              <w:t xml:space="preserve"> toliau vadinama – </w:t>
            </w:r>
            <w:r w:rsidR="007677D0" w:rsidRPr="00C829D4">
              <w:rPr>
                <w:rFonts w:ascii="Open Sans" w:hAnsi="Open Sans" w:cs="Open Sans"/>
                <w:b/>
                <w:sz w:val="18"/>
                <w:szCs w:val="18"/>
              </w:rPr>
              <w:t>Užsakovu,</w:t>
            </w:r>
          </w:p>
          <w:p w14:paraId="297D76BD"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ir</w:t>
            </w:r>
          </w:p>
          <w:p w14:paraId="4D40F359" w14:textId="6FED3E7F" w:rsidR="007677D0" w:rsidRPr="00C829D4" w:rsidRDefault="002C1993" w:rsidP="000065BA">
            <w:pPr>
              <w:spacing w:line="240" w:lineRule="auto"/>
              <w:jc w:val="both"/>
              <w:rPr>
                <w:rFonts w:ascii="Open Sans" w:hAnsi="Open Sans" w:cs="Open Sans"/>
                <w:sz w:val="18"/>
                <w:szCs w:val="18"/>
              </w:rPr>
            </w:pPr>
            <w:r w:rsidRPr="00C829D4">
              <w:rPr>
                <w:rFonts w:ascii="Open Sans" w:hAnsi="Open Sans" w:cs="Open Sans"/>
                <w:sz w:val="18"/>
                <w:szCs w:val="18"/>
              </w:rPr>
              <w:t>[</w:t>
            </w:r>
            <w:r w:rsidRPr="00C829D4">
              <w:rPr>
                <w:rFonts w:ascii="Open Sans" w:hAnsi="Open Sans" w:cs="Open Sans"/>
                <w:sz w:val="18"/>
                <w:szCs w:val="18"/>
                <w:highlight w:val="lightGray"/>
              </w:rPr>
              <w:t>vardas, pavardė/juridinio asmens pavadinimas</w:t>
            </w:r>
            <w:r w:rsidRPr="00C829D4">
              <w:rPr>
                <w:rFonts w:ascii="Open Sans" w:hAnsi="Open Sans" w:cs="Open Sans"/>
                <w:sz w:val="18"/>
                <w:szCs w:val="18"/>
              </w:rPr>
              <w:t>], juridinio asmens/ asmens kodas ________________, registruotas (-a) adresu _____________________</w:t>
            </w:r>
            <w:r w:rsidR="00FE5693" w:rsidRPr="00C829D4">
              <w:rPr>
                <w:rFonts w:ascii="Open Sans" w:hAnsi="Open Sans" w:cs="Open Sans"/>
                <w:sz w:val="18"/>
                <w:szCs w:val="18"/>
              </w:rPr>
              <w:t xml:space="preserve">____, atstovaujama ___________, </w:t>
            </w:r>
            <w:r w:rsidR="007677D0" w:rsidRPr="00C829D4">
              <w:rPr>
                <w:rFonts w:ascii="Open Sans" w:hAnsi="Open Sans" w:cs="Open Sans"/>
                <w:sz w:val="18"/>
                <w:szCs w:val="18"/>
              </w:rPr>
              <w:t xml:space="preserve">toliau vadinama – </w:t>
            </w:r>
            <w:r w:rsidR="007677D0" w:rsidRPr="00C829D4">
              <w:rPr>
                <w:rFonts w:ascii="Open Sans" w:hAnsi="Open Sans" w:cs="Open Sans"/>
                <w:b/>
                <w:sz w:val="18"/>
                <w:szCs w:val="18"/>
              </w:rPr>
              <w:t>Operatoriumi</w:t>
            </w:r>
            <w:r w:rsidR="007677D0" w:rsidRPr="00C829D4">
              <w:rPr>
                <w:rFonts w:ascii="Open Sans" w:hAnsi="Open Sans" w:cs="Open Sans"/>
                <w:sz w:val="18"/>
                <w:szCs w:val="18"/>
              </w:rPr>
              <w:t xml:space="preserve">, </w:t>
            </w:r>
          </w:p>
          <w:p w14:paraId="3D287B29" w14:textId="15DF00AB"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 xml:space="preserve">toliau Vykdytojas, Operatorius ir Užsakovas (kartu vadinami – </w:t>
            </w:r>
            <w:r w:rsidRPr="00C829D4">
              <w:rPr>
                <w:rFonts w:ascii="Open Sans" w:hAnsi="Open Sans" w:cs="Open Sans"/>
                <w:b/>
                <w:sz w:val="18"/>
                <w:szCs w:val="18"/>
              </w:rPr>
              <w:t>Šalimis</w:t>
            </w:r>
            <w:r w:rsidRPr="00C829D4">
              <w:rPr>
                <w:rFonts w:ascii="Open Sans" w:hAnsi="Open Sans" w:cs="Open Sans"/>
                <w:sz w:val="18"/>
                <w:szCs w:val="18"/>
              </w:rPr>
              <w:t xml:space="preserve">, o bet kuris iš jų atskirai – </w:t>
            </w:r>
            <w:r w:rsidRPr="00C829D4">
              <w:rPr>
                <w:rFonts w:ascii="Open Sans" w:hAnsi="Open Sans" w:cs="Open Sans"/>
                <w:b/>
                <w:sz w:val="18"/>
                <w:szCs w:val="18"/>
              </w:rPr>
              <w:t>Šalimi</w:t>
            </w:r>
            <w:r w:rsidRPr="00C829D4">
              <w:rPr>
                <w:rFonts w:ascii="Open Sans" w:hAnsi="Open Sans" w:cs="Open Sans"/>
                <w:sz w:val="18"/>
                <w:szCs w:val="18"/>
              </w:rPr>
              <w:t xml:space="preserve">) sudarė šią sutartį dėl ekologinės gamybos sertifikavimo (toliau vadinama – </w:t>
            </w:r>
            <w:r w:rsidRPr="00C829D4">
              <w:rPr>
                <w:rFonts w:ascii="Open Sans" w:hAnsi="Open Sans" w:cs="Open Sans"/>
                <w:b/>
                <w:sz w:val="18"/>
                <w:szCs w:val="18"/>
              </w:rPr>
              <w:t>Sutartimi</w:t>
            </w:r>
            <w:r w:rsidRPr="00C829D4">
              <w:rPr>
                <w:rFonts w:ascii="Open Sans" w:hAnsi="Open Sans" w:cs="Open Sans"/>
                <w:sz w:val="18"/>
                <w:szCs w:val="18"/>
              </w:rPr>
              <w:t xml:space="preserve">), kuria susitarė: </w:t>
            </w:r>
          </w:p>
          <w:p w14:paraId="5509A172" w14:textId="39CD68C8" w:rsidR="007677D0" w:rsidRPr="00C829D4" w:rsidRDefault="007677D0" w:rsidP="001F4C9E">
            <w:pPr>
              <w:spacing w:line="240" w:lineRule="auto"/>
              <w:jc w:val="both"/>
              <w:rPr>
                <w:rFonts w:ascii="Open Sans" w:hAnsi="Open Sans" w:cs="Open Sans"/>
                <w:sz w:val="18"/>
                <w:szCs w:val="18"/>
              </w:rPr>
            </w:pPr>
          </w:p>
          <w:p w14:paraId="1839A00B" w14:textId="77777777" w:rsidR="00EE1ECF" w:rsidRPr="009D1009" w:rsidRDefault="00EE1ECF" w:rsidP="001F4C9E">
            <w:pPr>
              <w:spacing w:line="240" w:lineRule="auto"/>
              <w:jc w:val="both"/>
              <w:rPr>
                <w:rFonts w:ascii="Times New Roman" w:hAnsi="Times New Roman"/>
                <w:sz w:val="21"/>
                <w:szCs w:val="21"/>
              </w:rPr>
            </w:pPr>
          </w:p>
          <w:p w14:paraId="74291F17" w14:textId="7EFF3F46" w:rsidR="007677D0" w:rsidRPr="00C829D4" w:rsidRDefault="007677D0" w:rsidP="001F4C9E">
            <w:pPr>
              <w:pStyle w:val="Antrat1"/>
              <w:rPr>
                <w:rFonts w:ascii="Open Sans" w:hAnsi="Open Sans" w:cs="Open Sans"/>
                <w:lang w:val="lt-LT" w:eastAsia="en-US"/>
              </w:rPr>
            </w:pPr>
            <w:r w:rsidRPr="00C829D4">
              <w:rPr>
                <w:rFonts w:ascii="Open Sans" w:hAnsi="Open Sans" w:cs="Open Sans"/>
                <w:lang w:val="lt-LT" w:eastAsia="en-US"/>
              </w:rPr>
              <w:t>I. SUTARTIES OBJEKTAS</w:t>
            </w:r>
          </w:p>
          <w:p w14:paraId="689AB089" w14:textId="77777777" w:rsidR="007677D0" w:rsidRPr="009D1009" w:rsidRDefault="007677D0" w:rsidP="001F4C9E">
            <w:pPr>
              <w:pStyle w:val="Porat"/>
              <w:tabs>
                <w:tab w:val="clear" w:pos="4153"/>
                <w:tab w:val="clear" w:pos="8306"/>
              </w:tabs>
              <w:spacing w:line="240" w:lineRule="auto"/>
              <w:rPr>
                <w:rFonts w:ascii="Times New Roman" w:hAnsi="Times New Roman"/>
                <w:sz w:val="21"/>
                <w:szCs w:val="21"/>
                <w:lang w:val="lt-LT" w:eastAsia="en-US"/>
              </w:rPr>
            </w:pPr>
          </w:p>
          <w:p w14:paraId="1173694A" w14:textId="2BF12919" w:rsidR="007677D0" w:rsidRPr="00C829D4" w:rsidRDefault="007677D0" w:rsidP="001F4C9E">
            <w:pPr>
              <w:spacing w:line="240" w:lineRule="auto"/>
              <w:ind w:left="57"/>
              <w:jc w:val="both"/>
              <w:rPr>
                <w:rFonts w:ascii="Open Sans" w:hAnsi="Open Sans" w:cs="Open Sans"/>
                <w:sz w:val="18"/>
                <w:szCs w:val="18"/>
              </w:rPr>
            </w:pPr>
            <w:r w:rsidRPr="00C829D4">
              <w:rPr>
                <w:rFonts w:ascii="Open Sans" w:hAnsi="Open Sans" w:cs="Open Sans"/>
                <w:sz w:val="18"/>
                <w:szCs w:val="18"/>
              </w:rPr>
              <w:t>1.1. Pagal šią Sutartį Užsakovas užsako, kad Vykdytojas atliktų Operatoriaus vykdomos ekologinės žemės ūkio produktų pirminės gamybos</w:t>
            </w:r>
            <w:r w:rsidR="00FE5693" w:rsidRPr="00C829D4">
              <w:rPr>
                <w:rFonts w:ascii="Open Sans" w:hAnsi="Open Sans" w:cs="Open Sans"/>
                <w:sz w:val="18"/>
                <w:szCs w:val="18"/>
              </w:rPr>
              <w:t xml:space="preserve"> ir / ar žemės ūkio produktų tvarkymo veiklos</w:t>
            </w:r>
            <w:r w:rsidRPr="00C829D4">
              <w:rPr>
                <w:rFonts w:ascii="Open Sans" w:hAnsi="Open Sans" w:cs="Open Sans"/>
                <w:sz w:val="18"/>
                <w:szCs w:val="18"/>
              </w:rPr>
              <w:t xml:space="preserve"> (toliau – Veikla) sertifikavimą.</w:t>
            </w:r>
          </w:p>
          <w:p w14:paraId="139AF67B" w14:textId="77777777" w:rsidR="007677D0" w:rsidRPr="00C829D4" w:rsidRDefault="007677D0" w:rsidP="001F4C9E">
            <w:pPr>
              <w:spacing w:line="240" w:lineRule="auto"/>
              <w:jc w:val="both"/>
              <w:rPr>
                <w:rFonts w:ascii="Open Sans" w:hAnsi="Open Sans" w:cs="Open Sans"/>
                <w:sz w:val="18"/>
                <w:szCs w:val="18"/>
              </w:rPr>
            </w:pPr>
          </w:p>
          <w:p w14:paraId="3AEE81CF" w14:textId="77777777" w:rsidR="007677D0" w:rsidRPr="00C829D4" w:rsidRDefault="007677D0" w:rsidP="001F4C9E">
            <w:pPr>
              <w:spacing w:line="240" w:lineRule="auto"/>
              <w:jc w:val="both"/>
              <w:rPr>
                <w:rFonts w:ascii="Open Sans" w:hAnsi="Open Sans" w:cs="Open Sans"/>
                <w:sz w:val="18"/>
                <w:szCs w:val="18"/>
              </w:rPr>
            </w:pPr>
          </w:p>
          <w:p w14:paraId="6AF6B3B8" w14:textId="77777777" w:rsidR="007677D0" w:rsidRPr="00C829D4" w:rsidRDefault="007677D0" w:rsidP="001F4C9E">
            <w:pPr>
              <w:spacing w:line="240" w:lineRule="auto"/>
              <w:ind w:left="57"/>
              <w:jc w:val="both"/>
              <w:rPr>
                <w:rFonts w:ascii="Open Sans" w:hAnsi="Open Sans" w:cs="Open Sans"/>
                <w:sz w:val="18"/>
                <w:szCs w:val="18"/>
              </w:rPr>
            </w:pPr>
            <w:r w:rsidRPr="00C829D4">
              <w:rPr>
                <w:rFonts w:ascii="Open Sans" w:hAnsi="Open Sans" w:cs="Open Sans"/>
                <w:sz w:val="18"/>
                <w:szCs w:val="18"/>
              </w:rPr>
              <w:t>1.2. Operatorius Veiklą vykdo, o Vykdytojas vertina vadovaujantis Veiklą reglamentuojančiais Europos Sąjungos, Vykdytojo Ekologinės gamybos ir perdirbimo ekvivalentiškumo standartu trečiosioms šalims, atitinkančiu ES standartus (Tarybos reglamentus (EB) Nr. 834/2007, 889/2008), Sutarties šalių nacionaliniais teisės aktais, tarptautinėmis sutartimis (toliau – Teisės aktai).</w:t>
            </w:r>
          </w:p>
          <w:p w14:paraId="15598BAA" w14:textId="77777777" w:rsidR="007677D0" w:rsidRPr="00C829D4" w:rsidRDefault="007677D0" w:rsidP="001F4C9E">
            <w:pPr>
              <w:spacing w:line="240" w:lineRule="auto"/>
              <w:ind w:left="57"/>
              <w:jc w:val="both"/>
              <w:rPr>
                <w:rFonts w:ascii="Open Sans" w:hAnsi="Open Sans" w:cs="Open Sans"/>
                <w:sz w:val="18"/>
                <w:szCs w:val="18"/>
              </w:rPr>
            </w:pPr>
          </w:p>
          <w:p w14:paraId="274FA8F0" w14:textId="77777777" w:rsidR="007677D0" w:rsidRPr="00C829D4" w:rsidRDefault="007677D0" w:rsidP="001F4C9E">
            <w:pPr>
              <w:spacing w:line="240" w:lineRule="auto"/>
              <w:ind w:left="57"/>
              <w:jc w:val="both"/>
              <w:rPr>
                <w:rFonts w:ascii="Open Sans" w:hAnsi="Open Sans" w:cs="Open Sans"/>
                <w:sz w:val="18"/>
                <w:szCs w:val="18"/>
              </w:rPr>
            </w:pPr>
            <w:r w:rsidRPr="00C829D4">
              <w:rPr>
                <w:rFonts w:ascii="Open Sans" w:hAnsi="Open Sans" w:cs="Open Sans"/>
                <w:sz w:val="18"/>
                <w:szCs w:val="18"/>
              </w:rPr>
              <w:t>1.3. Jeigu Operatoriaus vykdoma Veikla atitinka Teisės aktų reikalavimus, Vykdytojas išduoda Teisės aktų nustatyta tvarka Veiklą patvirtinančius dokumentus.</w:t>
            </w:r>
          </w:p>
          <w:p w14:paraId="3610D129" w14:textId="77777777" w:rsidR="007677D0" w:rsidRPr="00C829D4" w:rsidRDefault="007677D0" w:rsidP="001F4C9E">
            <w:pPr>
              <w:spacing w:line="240" w:lineRule="auto"/>
              <w:ind w:left="57"/>
              <w:jc w:val="both"/>
              <w:rPr>
                <w:rFonts w:ascii="Open Sans" w:hAnsi="Open Sans" w:cs="Open Sans"/>
                <w:sz w:val="18"/>
                <w:szCs w:val="18"/>
              </w:rPr>
            </w:pPr>
          </w:p>
          <w:p w14:paraId="3E34E0CB" w14:textId="77777777" w:rsidR="007677D0" w:rsidRPr="00C829D4" w:rsidRDefault="007677D0" w:rsidP="001F4C9E">
            <w:pPr>
              <w:spacing w:line="240" w:lineRule="auto"/>
              <w:jc w:val="both"/>
              <w:rPr>
                <w:rFonts w:ascii="Open Sans" w:hAnsi="Open Sans" w:cs="Open Sans"/>
                <w:sz w:val="18"/>
                <w:szCs w:val="18"/>
              </w:rPr>
            </w:pPr>
          </w:p>
          <w:p w14:paraId="0DA0AFDB" w14:textId="49830FD1"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1.4. Užsakovas įsipareigoja sumokėti Vykdytojui už jo atliktus darbus Sutartyje ir</w:t>
            </w:r>
            <w:r w:rsidR="00D97CAA" w:rsidRPr="00C829D4">
              <w:rPr>
                <w:rFonts w:ascii="Open Sans" w:hAnsi="Open Sans" w:cs="Open Sans"/>
                <w:sz w:val="18"/>
                <w:szCs w:val="18"/>
              </w:rPr>
              <w:t xml:space="preserve"> </w:t>
            </w:r>
            <w:r w:rsidRPr="00C829D4">
              <w:rPr>
                <w:rFonts w:ascii="Open Sans" w:hAnsi="Open Sans" w:cs="Open Sans"/>
                <w:sz w:val="18"/>
                <w:szCs w:val="18"/>
              </w:rPr>
              <w:t>/</w:t>
            </w:r>
            <w:r w:rsidR="00D97CAA" w:rsidRPr="00C829D4">
              <w:rPr>
                <w:rFonts w:ascii="Open Sans" w:hAnsi="Open Sans" w:cs="Open Sans"/>
                <w:sz w:val="18"/>
                <w:szCs w:val="18"/>
              </w:rPr>
              <w:t xml:space="preserve"> </w:t>
            </w:r>
            <w:r w:rsidRPr="00C829D4">
              <w:rPr>
                <w:rFonts w:ascii="Open Sans" w:hAnsi="Open Sans" w:cs="Open Sans"/>
                <w:sz w:val="18"/>
                <w:szCs w:val="18"/>
              </w:rPr>
              <w:t>ar jos priede nustatyta tvarka ir terminais.</w:t>
            </w:r>
          </w:p>
          <w:p w14:paraId="68870B72" w14:textId="77777777" w:rsidR="007677D0" w:rsidRPr="00C829D4" w:rsidRDefault="007677D0" w:rsidP="001F4C9E">
            <w:pPr>
              <w:spacing w:line="240" w:lineRule="auto"/>
              <w:rPr>
                <w:rFonts w:ascii="Open Sans" w:hAnsi="Open Sans" w:cs="Open Sans"/>
                <w:sz w:val="18"/>
                <w:szCs w:val="18"/>
              </w:rPr>
            </w:pPr>
          </w:p>
          <w:p w14:paraId="1FCEF8AC" w14:textId="4289B42B" w:rsidR="007677D0" w:rsidRDefault="007677D0" w:rsidP="001F4C9E">
            <w:pPr>
              <w:spacing w:line="240" w:lineRule="auto"/>
              <w:rPr>
                <w:rFonts w:ascii="Open Sans" w:hAnsi="Open Sans" w:cs="Open Sans"/>
                <w:sz w:val="20"/>
              </w:rPr>
            </w:pPr>
          </w:p>
          <w:p w14:paraId="37D1B78E" w14:textId="037B910A" w:rsidR="00C829D4" w:rsidRDefault="00C829D4" w:rsidP="001F4C9E">
            <w:pPr>
              <w:spacing w:line="240" w:lineRule="auto"/>
              <w:rPr>
                <w:rFonts w:ascii="Open Sans" w:hAnsi="Open Sans" w:cs="Open Sans"/>
                <w:sz w:val="20"/>
              </w:rPr>
            </w:pPr>
          </w:p>
          <w:p w14:paraId="3677E6EE" w14:textId="77777777" w:rsidR="00C829D4" w:rsidRPr="00C829D4" w:rsidRDefault="00C829D4" w:rsidP="001F4C9E">
            <w:pPr>
              <w:spacing w:line="240" w:lineRule="auto"/>
              <w:rPr>
                <w:rFonts w:ascii="Open Sans" w:hAnsi="Open Sans" w:cs="Open Sans"/>
                <w:sz w:val="20"/>
              </w:rPr>
            </w:pPr>
          </w:p>
          <w:p w14:paraId="6226934F" w14:textId="77777777" w:rsidR="007677D0" w:rsidRPr="00C829D4" w:rsidRDefault="007677D0" w:rsidP="001F4C9E">
            <w:pPr>
              <w:spacing w:line="240" w:lineRule="auto"/>
              <w:jc w:val="center"/>
              <w:rPr>
                <w:rFonts w:ascii="Open Sans" w:hAnsi="Open Sans" w:cs="Open Sans"/>
                <w:b/>
                <w:caps/>
                <w:sz w:val="20"/>
              </w:rPr>
            </w:pPr>
            <w:r w:rsidRPr="00C829D4">
              <w:rPr>
                <w:rFonts w:ascii="Open Sans" w:hAnsi="Open Sans" w:cs="Open Sans"/>
                <w:b/>
                <w:caps/>
                <w:sz w:val="20"/>
              </w:rPr>
              <w:lastRenderedPageBreak/>
              <w:t>II. Šalių įsipareigojimai</w:t>
            </w:r>
          </w:p>
          <w:p w14:paraId="7CEE19B5" w14:textId="77777777" w:rsidR="007677D0" w:rsidRPr="009D1009" w:rsidRDefault="007677D0" w:rsidP="001F4C9E">
            <w:pPr>
              <w:spacing w:line="240" w:lineRule="auto"/>
              <w:jc w:val="center"/>
              <w:rPr>
                <w:rFonts w:ascii="Times New Roman" w:hAnsi="Times New Roman"/>
                <w:caps/>
                <w:sz w:val="21"/>
                <w:szCs w:val="21"/>
              </w:rPr>
            </w:pPr>
          </w:p>
          <w:p w14:paraId="555D370E" w14:textId="77777777" w:rsidR="007677D0" w:rsidRPr="00C829D4" w:rsidRDefault="007677D0" w:rsidP="001F4C9E">
            <w:pPr>
              <w:pStyle w:val="Pagrindinistekstas"/>
              <w:rPr>
                <w:rFonts w:ascii="Open Sans" w:hAnsi="Open Sans" w:cs="Open Sans"/>
                <w:b/>
                <w:sz w:val="18"/>
                <w:szCs w:val="18"/>
                <w:lang w:val="lt-LT" w:eastAsia="en-US"/>
              </w:rPr>
            </w:pPr>
            <w:r w:rsidRPr="00C829D4">
              <w:rPr>
                <w:rFonts w:ascii="Open Sans" w:hAnsi="Open Sans" w:cs="Open Sans"/>
                <w:b/>
                <w:sz w:val="18"/>
                <w:szCs w:val="18"/>
                <w:lang w:val="lt-LT" w:eastAsia="en-US"/>
              </w:rPr>
              <w:t>2.1.</w:t>
            </w:r>
            <w:r w:rsidRPr="00C829D4">
              <w:rPr>
                <w:rFonts w:ascii="Open Sans" w:hAnsi="Open Sans" w:cs="Open Sans"/>
                <w:sz w:val="18"/>
                <w:szCs w:val="18"/>
                <w:lang w:val="lt-LT" w:eastAsia="en-US"/>
              </w:rPr>
              <w:t xml:space="preserve"> </w:t>
            </w:r>
            <w:r w:rsidRPr="00C829D4">
              <w:rPr>
                <w:rFonts w:ascii="Open Sans" w:hAnsi="Open Sans" w:cs="Open Sans"/>
                <w:b/>
                <w:sz w:val="18"/>
                <w:szCs w:val="18"/>
                <w:lang w:val="lt-LT" w:eastAsia="en-US"/>
              </w:rPr>
              <w:t xml:space="preserve">Pagal šią Sutartį </w:t>
            </w:r>
            <w:r w:rsidRPr="00C829D4">
              <w:rPr>
                <w:rFonts w:ascii="Open Sans" w:hAnsi="Open Sans" w:cs="Open Sans"/>
                <w:b/>
                <w:sz w:val="18"/>
                <w:szCs w:val="18"/>
              </w:rPr>
              <w:t>Operatorius</w:t>
            </w:r>
            <w:r w:rsidRPr="00C829D4">
              <w:rPr>
                <w:rFonts w:ascii="Open Sans" w:hAnsi="Open Sans" w:cs="Open Sans"/>
                <w:b/>
                <w:sz w:val="18"/>
                <w:szCs w:val="18"/>
                <w:lang w:val="lt-LT" w:eastAsia="en-US"/>
              </w:rPr>
              <w:t xml:space="preserve"> įsipareigoja:</w:t>
            </w:r>
          </w:p>
          <w:p w14:paraId="079D770D"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2.1.1. nuo šios Sutarties pasirašymo dienos laikytis Teisės aktų ir kitų Vykdytojo raštu ir/ar oficialiame  Vykdytojo tinklapyje (</w:t>
            </w:r>
            <w:hyperlink r:id="rId6" w:history="1">
              <w:r w:rsidRPr="00C829D4">
                <w:rPr>
                  <w:rStyle w:val="Hipersaitas"/>
                  <w:rFonts w:ascii="Open Sans" w:hAnsi="Open Sans" w:cs="Open Sans"/>
                  <w:color w:val="auto"/>
                  <w:sz w:val="18"/>
                  <w:szCs w:val="18"/>
                  <w:lang w:val="lt-LT" w:eastAsia="en-US"/>
                </w:rPr>
                <w:t>www.ekoagros.lt</w:t>
              </w:r>
            </w:hyperlink>
            <w:r w:rsidRPr="00C829D4">
              <w:rPr>
                <w:rFonts w:ascii="Open Sans" w:hAnsi="Open Sans" w:cs="Open Sans"/>
                <w:sz w:val="18"/>
                <w:szCs w:val="18"/>
                <w:lang w:val="lt-LT" w:eastAsia="en-US"/>
              </w:rPr>
              <w:t>) viešai skelbiamų dokumentų nuostatų;</w:t>
            </w:r>
          </w:p>
          <w:p w14:paraId="3EECDC1B" w14:textId="2ED3D3C8" w:rsidR="007677D0" w:rsidRPr="00C829D4" w:rsidRDefault="007677D0" w:rsidP="001F4C9E">
            <w:pPr>
              <w:pStyle w:val="Pagrindinistekstas"/>
              <w:rPr>
                <w:rFonts w:ascii="Open Sans" w:hAnsi="Open Sans" w:cs="Open Sans"/>
                <w:sz w:val="18"/>
                <w:szCs w:val="18"/>
                <w:lang w:val="lt-LT" w:eastAsia="en-US"/>
              </w:rPr>
            </w:pPr>
          </w:p>
          <w:p w14:paraId="1FC4BBFF"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2.1.2. leisti Vykdytojui:</w:t>
            </w:r>
          </w:p>
          <w:p w14:paraId="596CE45A"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2.1.2.1. išsamiai įvertinti vykdomą Veiklą, sudarant tam visas būtinas sąlygas (įskaitant dokumentacijos ir įrašų tikrinimo priemones, galimybes apžiūrėti žemės sklypus (įskaitant ir įprastinės gamybos), pastatus ir patalpas, įrenginius, kalbėtis su Operatoriaus darbuotojais bei subrangovais);</w:t>
            </w:r>
          </w:p>
          <w:p w14:paraId="41812BCF" w14:textId="77777777" w:rsidR="007677D0" w:rsidRPr="00C829D4" w:rsidRDefault="007677D0" w:rsidP="001F4C9E">
            <w:pPr>
              <w:pStyle w:val="Pagrindinistekstas"/>
              <w:rPr>
                <w:rFonts w:ascii="Open Sans" w:hAnsi="Open Sans" w:cs="Open Sans"/>
                <w:sz w:val="18"/>
                <w:szCs w:val="18"/>
                <w:lang w:val="lt-LT" w:eastAsia="en-US"/>
              </w:rPr>
            </w:pPr>
          </w:p>
          <w:p w14:paraId="137A793F"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2.1.2.2. sudarant visas būtinas sąlygas, tirti su Veikla susijusius skundus;</w:t>
            </w:r>
          </w:p>
          <w:p w14:paraId="5C8A1F95" w14:textId="2D468E4A"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2.1.2.3. sudarant visas būtinas sąlygas, pasikviesti stebėtojus (stebinčius Vykdytojo atliekamą veiklą)  ar papildomus vertintojus-ekspertus.</w:t>
            </w:r>
          </w:p>
          <w:p w14:paraId="39EA6BB9" w14:textId="77777777" w:rsidR="007677D0" w:rsidRPr="00C829D4" w:rsidRDefault="007677D0" w:rsidP="001F4C9E">
            <w:pPr>
              <w:pStyle w:val="Pagrindinistekstas"/>
              <w:rPr>
                <w:rFonts w:ascii="Open Sans" w:hAnsi="Open Sans" w:cs="Open Sans"/>
                <w:sz w:val="18"/>
                <w:szCs w:val="18"/>
                <w:lang w:val="lt-LT" w:eastAsia="en-US"/>
              </w:rPr>
            </w:pPr>
          </w:p>
          <w:p w14:paraId="713374D1"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2.1.3. sutikti, kad Vykdytojas ir kita kontrolės institucija arba kontrolės įstaiga (tuo atveju, kai Operatoriaus subrangovų Veiklą pagal valstybės nustatytą kontrolės sistemą tikrins ne Vykdytojas, o kita kontrolės institucija arba kontrolės įstaiga) keistųsi informacija;</w:t>
            </w:r>
          </w:p>
          <w:p w14:paraId="5E15633F" w14:textId="14014C8A" w:rsidR="007677D0" w:rsidRPr="00C829D4" w:rsidRDefault="007677D0" w:rsidP="001F4C9E">
            <w:pPr>
              <w:spacing w:line="240" w:lineRule="auto"/>
              <w:jc w:val="both"/>
              <w:rPr>
                <w:rFonts w:ascii="Open Sans" w:hAnsi="Open Sans" w:cs="Open Sans"/>
                <w:sz w:val="18"/>
                <w:szCs w:val="18"/>
              </w:rPr>
            </w:pPr>
          </w:p>
          <w:p w14:paraId="10E209C0" w14:textId="77777777" w:rsidR="00556FB0" w:rsidRPr="00C829D4" w:rsidRDefault="00556FB0" w:rsidP="001F4C9E">
            <w:pPr>
              <w:spacing w:line="240" w:lineRule="auto"/>
              <w:jc w:val="both"/>
              <w:rPr>
                <w:rFonts w:ascii="Open Sans" w:hAnsi="Open Sans" w:cs="Open Sans"/>
                <w:sz w:val="18"/>
                <w:szCs w:val="18"/>
              </w:rPr>
            </w:pPr>
          </w:p>
          <w:p w14:paraId="47364D35" w14:textId="493023A8"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2.1.4. sutikti, kad patikrinimų byla (visa informacija ir dokumentai, kuriuos kontrolės sistemos tikslais Operatorius perdavė Vykdytojui</w:t>
            </w:r>
            <w:r w:rsidR="00556FB0" w:rsidRPr="00C829D4">
              <w:rPr>
                <w:rFonts w:ascii="Open Sans" w:hAnsi="Open Sans" w:cs="Open Sans"/>
                <w:sz w:val="18"/>
                <w:szCs w:val="18"/>
              </w:rPr>
              <w:t>,</w:t>
            </w:r>
            <w:r w:rsidRPr="00C829D4">
              <w:rPr>
                <w:rFonts w:ascii="Open Sans" w:hAnsi="Open Sans" w:cs="Open Sans"/>
                <w:sz w:val="18"/>
                <w:szCs w:val="18"/>
              </w:rPr>
              <w:t xml:space="preserve"> įskaitant vis</w:t>
            </w:r>
            <w:r w:rsidR="00D97CAA" w:rsidRPr="00C829D4">
              <w:rPr>
                <w:rFonts w:ascii="Open Sans" w:hAnsi="Open Sans" w:cs="Open Sans"/>
                <w:sz w:val="18"/>
                <w:szCs w:val="18"/>
              </w:rPr>
              <w:t>ą</w:t>
            </w:r>
            <w:r w:rsidRPr="00C829D4">
              <w:rPr>
                <w:rFonts w:ascii="Open Sans" w:hAnsi="Open Sans" w:cs="Open Sans"/>
                <w:sz w:val="18"/>
                <w:szCs w:val="18"/>
              </w:rPr>
              <w:t xml:space="preserve"> su Operatoriumi ar jo vykdoma Veikla susijusi</w:t>
            </w:r>
            <w:r w:rsidR="00D97CAA" w:rsidRPr="00C829D4">
              <w:rPr>
                <w:rFonts w:ascii="Open Sans" w:hAnsi="Open Sans" w:cs="Open Sans"/>
                <w:sz w:val="18"/>
                <w:szCs w:val="18"/>
              </w:rPr>
              <w:t>ą</w:t>
            </w:r>
            <w:r w:rsidRPr="00C829D4">
              <w:rPr>
                <w:rFonts w:ascii="Open Sans" w:hAnsi="Open Sans" w:cs="Open Sans"/>
                <w:sz w:val="18"/>
                <w:szCs w:val="18"/>
              </w:rPr>
              <w:t xml:space="preserve"> aktuali</w:t>
            </w:r>
            <w:r w:rsidR="00D97CAA" w:rsidRPr="00C829D4">
              <w:rPr>
                <w:rFonts w:ascii="Open Sans" w:hAnsi="Open Sans" w:cs="Open Sans"/>
                <w:sz w:val="18"/>
                <w:szCs w:val="18"/>
              </w:rPr>
              <w:t>ą</w:t>
            </w:r>
            <w:r w:rsidRPr="00C829D4">
              <w:rPr>
                <w:rFonts w:ascii="Open Sans" w:hAnsi="Open Sans" w:cs="Open Sans"/>
                <w:sz w:val="18"/>
                <w:szCs w:val="18"/>
              </w:rPr>
              <w:t xml:space="preserve"> informacij</w:t>
            </w:r>
            <w:r w:rsidR="00D97CAA" w:rsidRPr="00C829D4">
              <w:rPr>
                <w:rFonts w:ascii="Open Sans" w:hAnsi="Open Sans" w:cs="Open Sans"/>
                <w:sz w:val="18"/>
                <w:szCs w:val="18"/>
              </w:rPr>
              <w:t>ą</w:t>
            </w:r>
            <w:r w:rsidRPr="00C829D4">
              <w:rPr>
                <w:rFonts w:ascii="Open Sans" w:hAnsi="Open Sans" w:cs="Open Sans"/>
                <w:sz w:val="18"/>
                <w:szCs w:val="18"/>
              </w:rPr>
              <w:t xml:space="preserve"> ir dokument</w:t>
            </w:r>
            <w:r w:rsidR="00D97CAA" w:rsidRPr="00C829D4">
              <w:rPr>
                <w:rFonts w:ascii="Open Sans" w:hAnsi="Open Sans" w:cs="Open Sans"/>
                <w:sz w:val="18"/>
                <w:szCs w:val="18"/>
              </w:rPr>
              <w:t>us</w:t>
            </w:r>
            <w:r w:rsidRPr="00C829D4">
              <w:rPr>
                <w:rFonts w:ascii="Open Sans" w:hAnsi="Open Sans" w:cs="Open Sans"/>
                <w:sz w:val="18"/>
                <w:szCs w:val="18"/>
              </w:rPr>
              <w:t>, kuriuos turi Vykdytojas išskyrus informaciją ir dokumentus</w:t>
            </w:r>
            <w:r w:rsidR="00556FB0" w:rsidRPr="00C829D4">
              <w:rPr>
                <w:rFonts w:ascii="Open Sans" w:hAnsi="Open Sans" w:cs="Open Sans"/>
                <w:sz w:val="18"/>
                <w:szCs w:val="18"/>
              </w:rPr>
              <w:t>,</w:t>
            </w:r>
            <w:r w:rsidRPr="00C829D4">
              <w:rPr>
                <w:rFonts w:ascii="Open Sans" w:hAnsi="Open Sans" w:cs="Open Sans"/>
                <w:sz w:val="18"/>
                <w:szCs w:val="18"/>
              </w:rPr>
              <w:t xml:space="preserve"> nesusijusius su sertifikavimu) būtų perduota kitai kontrolės institucijai arba kontrolės įstaigai tuo atveju, kai Operatorius ar jo subrangovai pakeičia Veiklos sertifikavimą atliekantį Vykdytoją į kitą kontrolės instituciją arba kontrolės įstaigą;</w:t>
            </w:r>
          </w:p>
          <w:p w14:paraId="093CC931" w14:textId="77777777" w:rsidR="007677D0" w:rsidRPr="00C829D4" w:rsidRDefault="007677D0" w:rsidP="001F4C9E">
            <w:pPr>
              <w:spacing w:line="240" w:lineRule="auto"/>
              <w:jc w:val="both"/>
              <w:rPr>
                <w:rFonts w:ascii="Open Sans" w:hAnsi="Open Sans" w:cs="Open Sans"/>
                <w:sz w:val="18"/>
                <w:szCs w:val="18"/>
              </w:rPr>
            </w:pPr>
          </w:p>
          <w:p w14:paraId="7BFF1598" w14:textId="77777777" w:rsidR="007677D0" w:rsidRPr="00C829D4" w:rsidRDefault="007677D0" w:rsidP="001F4C9E">
            <w:pPr>
              <w:spacing w:line="240" w:lineRule="auto"/>
              <w:jc w:val="both"/>
              <w:rPr>
                <w:rFonts w:ascii="Open Sans" w:hAnsi="Open Sans" w:cs="Open Sans"/>
                <w:sz w:val="18"/>
                <w:szCs w:val="18"/>
              </w:rPr>
            </w:pPr>
          </w:p>
          <w:p w14:paraId="03EC5C49" w14:textId="56D4CBA8"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 xml:space="preserve">2.1.5. saugoti visus žinomus skundus, susijusius su atitiktimi Teisės aktams ir šiuos skundus pateikti Vykdytojui, kai jis reikalauja ir imtis atitinkamų veiksmų atsiliepiant į tokius skundus dėl bet kokių trūkumų, rastų Veikloje, kurie paveiktų atitiktį Teisės aktams bei dokumentuoti savo atliekamus veiksmus; </w:t>
            </w:r>
          </w:p>
          <w:p w14:paraId="1D9D1DEF" w14:textId="5D29BC47" w:rsidR="007677D0" w:rsidRPr="00C829D4" w:rsidRDefault="007677D0" w:rsidP="001F4C9E">
            <w:pPr>
              <w:spacing w:line="240" w:lineRule="auto"/>
              <w:rPr>
                <w:rFonts w:ascii="Open Sans" w:hAnsi="Open Sans" w:cs="Open Sans"/>
                <w:sz w:val="18"/>
                <w:szCs w:val="18"/>
              </w:rPr>
            </w:pPr>
          </w:p>
          <w:p w14:paraId="2528E2CF" w14:textId="77777777" w:rsidR="0050732D" w:rsidRPr="00C829D4" w:rsidRDefault="0050732D" w:rsidP="001F4C9E">
            <w:pPr>
              <w:spacing w:line="240" w:lineRule="auto"/>
              <w:rPr>
                <w:rFonts w:ascii="Open Sans" w:hAnsi="Open Sans" w:cs="Open Sans"/>
                <w:sz w:val="18"/>
                <w:szCs w:val="18"/>
              </w:rPr>
            </w:pPr>
          </w:p>
          <w:p w14:paraId="2F922341" w14:textId="77777777" w:rsidR="007677D0" w:rsidRPr="00C829D4" w:rsidRDefault="007677D0" w:rsidP="001F4C9E">
            <w:pPr>
              <w:spacing w:line="240" w:lineRule="auto"/>
              <w:rPr>
                <w:rFonts w:ascii="Open Sans" w:hAnsi="Open Sans" w:cs="Open Sans"/>
                <w:sz w:val="18"/>
                <w:szCs w:val="18"/>
              </w:rPr>
            </w:pPr>
          </w:p>
          <w:p w14:paraId="275D094C" w14:textId="3C95D95A"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2.1.6. nedelsiant Teisės aktų nustatyta tvarka pranešti Vykdytojui ir susijusiai (-</w:t>
            </w:r>
            <w:proofErr w:type="spellStart"/>
            <w:r w:rsidRPr="00C829D4">
              <w:rPr>
                <w:rFonts w:ascii="Open Sans" w:hAnsi="Open Sans" w:cs="Open Sans"/>
                <w:sz w:val="18"/>
                <w:szCs w:val="18"/>
              </w:rPr>
              <w:t>ioms</w:t>
            </w:r>
            <w:proofErr w:type="spellEnd"/>
            <w:r w:rsidRPr="00C829D4">
              <w:rPr>
                <w:rFonts w:ascii="Open Sans" w:hAnsi="Open Sans" w:cs="Open Sans"/>
                <w:sz w:val="18"/>
                <w:szCs w:val="18"/>
              </w:rPr>
              <w:t>) kontrolės institucijai (-</w:t>
            </w:r>
            <w:proofErr w:type="spellStart"/>
            <w:r w:rsidRPr="00C829D4">
              <w:rPr>
                <w:rFonts w:ascii="Open Sans" w:hAnsi="Open Sans" w:cs="Open Sans"/>
                <w:sz w:val="18"/>
                <w:szCs w:val="18"/>
              </w:rPr>
              <w:t>oms</w:t>
            </w:r>
            <w:proofErr w:type="spellEnd"/>
            <w:r w:rsidRPr="00C829D4">
              <w:rPr>
                <w:rFonts w:ascii="Open Sans" w:hAnsi="Open Sans" w:cs="Open Sans"/>
                <w:sz w:val="18"/>
                <w:szCs w:val="18"/>
              </w:rPr>
              <w:t>) arba kontrolės įstaigai (-</w:t>
            </w:r>
            <w:proofErr w:type="spellStart"/>
            <w:r w:rsidRPr="00C829D4">
              <w:rPr>
                <w:rFonts w:ascii="Open Sans" w:hAnsi="Open Sans" w:cs="Open Sans"/>
                <w:sz w:val="18"/>
                <w:szCs w:val="18"/>
              </w:rPr>
              <w:t>oms</w:t>
            </w:r>
            <w:proofErr w:type="spellEnd"/>
            <w:r w:rsidRPr="00C829D4">
              <w:rPr>
                <w:rFonts w:ascii="Open Sans" w:hAnsi="Open Sans" w:cs="Open Sans"/>
                <w:sz w:val="18"/>
                <w:szCs w:val="18"/>
              </w:rPr>
              <w:t>) apie bet kokį neatitikimą ar pažeidimą, turintį įtakos Operatoriaus produkto arba iš kitų ūkio subjektų ar subrangovų gautų ekologiškų produktų ekologiniam statusui;</w:t>
            </w:r>
          </w:p>
          <w:p w14:paraId="373A7184" w14:textId="77777777" w:rsidR="007677D0" w:rsidRPr="00C829D4" w:rsidRDefault="007677D0" w:rsidP="001F4C9E">
            <w:pPr>
              <w:spacing w:line="240" w:lineRule="auto"/>
              <w:jc w:val="both"/>
              <w:rPr>
                <w:rFonts w:ascii="Open Sans" w:hAnsi="Open Sans" w:cs="Open Sans"/>
                <w:sz w:val="18"/>
                <w:szCs w:val="18"/>
              </w:rPr>
            </w:pPr>
          </w:p>
          <w:p w14:paraId="5821A4AD" w14:textId="09B7487B" w:rsidR="007677D0" w:rsidRPr="00C829D4" w:rsidRDefault="007677D0" w:rsidP="001F4C9E">
            <w:pPr>
              <w:spacing w:line="240" w:lineRule="auto"/>
              <w:jc w:val="both"/>
              <w:rPr>
                <w:rFonts w:ascii="Open Sans" w:hAnsi="Open Sans" w:cs="Open Sans"/>
                <w:sz w:val="18"/>
                <w:szCs w:val="18"/>
              </w:rPr>
            </w:pPr>
          </w:p>
          <w:p w14:paraId="576443B7" w14:textId="77777777" w:rsidR="00FE5693" w:rsidRPr="00C829D4" w:rsidRDefault="00FE5693" w:rsidP="001F4C9E">
            <w:pPr>
              <w:spacing w:line="240" w:lineRule="auto"/>
              <w:jc w:val="both"/>
              <w:rPr>
                <w:rFonts w:ascii="Open Sans" w:hAnsi="Open Sans" w:cs="Open Sans"/>
                <w:sz w:val="18"/>
                <w:szCs w:val="18"/>
              </w:rPr>
            </w:pPr>
          </w:p>
          <w:p w14:paraId="1DB764E1" w14:textId="77777777" w:rsidR="007677D0" w:rsidRPr="00C829D4" w:rsidRDefault="007677D0" w:rsidP="001F4C9E">
            <w:pPr>
              <w:pStyle w:val="Pagrindinistekstas"/>
              <w:rPr>
                <w:rFonts w:ascii="Open Sans" w:hAnsi="Open Sans" w:cs="Open Sans"/>
                <w:sz w:val="18"/>
                <w:szCs w:val="18"/>
                <w:lang w:val="lt-LT" w:eastAsia="en-US"/>
              </w:rPr>
            </w:pPr>
          </w:p>
          <w:p w14:paraId="1FA5D206"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2.1.7. atsiradus pažeidimams arba neatitikimams, sutikti vykdyti Teisės aktuose nustatytas priemones;</w:t>
            </w:r>
          </w:p>
          <w:p w14:paraId="3776F231" w14:textId="77777777" w:rsidR="007677D0" w:rsidRPr="00C829D4" w:rsidRDefault="007677D0" w:rsidP="001F4C9E">
            <w:pPr>
              <w:pStyle w:val="Pagrindinistekstas"/>
              <w:rPr>
                <w:rFonts w:ascii="Open Sans" w:hAnsi="Open Sans" w:cs="Open Sans"/>
                <w:sz w:val="18"/>
                <w:szCs w:val="18"/>
                <w:lang w:val="lt-LT" w:eastAsia="en-US"/>
              </w:rPr>
            </w:pPr>
          </w:p>
          <w:p w14:paraId="69361C9D"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2.1.8. atsiradus pažeidimams arba neatitikimams, raštu informuoti produkto pirkėjus siekiant užtikrinti, kad nuorodos apie ekologišką gamybos būdą ant Operatoriaus gaminamos produkcijos būtų panaikintos;</w:t>
            </w:r>
          </w:p>
          <w:p w14:paraId="5BF49291" w14:textId="77777777" w:rsidR="007677D0" w:rsidRPr="00C829D4" w:rsidRDefault="007677D0" w:rsidP="001F4C9E">
            <w:pPr>
              <w:pStyle w:val="Pagrindinistekstas"/>
              <w:rPr>
                <w:rFonts w:ascii="Open Sans" w:hAnsi="Open Sans" w:cs="Open Sans"/>
                <w:sz w:val="18"/>
                <w:szCs w:val="18"/>
                <w:lang w:val="lt-LT" w:eastAsia="en-US"/>
              </w:rPr>
            </w:pPr>
          </w:p>
          <w:p w14:paraId="50A7B538"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2.1.9. pagal vykdomą Veiklą sertifikuotų produktų ženklinimo etikečių projektus prieš spaudą (spausdinimą) suderinti su Vykdytoju;</w:t>
            </w:r>
          </w:p>
          <w:p w14:paraId="4CDFF870" w14:textId="77777777" w:rsidR="007677D0" w:rsidRPr="00C829D4" w:rsidRDefault="007677D0" w:rsidP="001F4C9E">
            <w:pPr>
              <w:spacing w:line="240" w:lineRule="auto"/>
              <w:jc w:val="both"/>
              <w:rPr>
                <w:rFonts w:ascii="Open Sans" w:hAnsi="Open Sans" w:cs="Open Sans"/>
                <w:sz w:val="18"/>
                <w:szCs w:val="18"/>
              </w:rPr>
            </w:pPr>
          </w:p>
          <w:p w14:paraId="474ACB63" w14:textId="77777777" w:rsidR="007677D0" w:rsidRPr="00C829D4" w:rsidRDefault="007677D0" w:rsidP="001F4C9E">
            <w:pPr>
              <w:pStyle w:val="Pagrindinistekstas"/>
              <w:rPr>
                <w:rFonts w:ascii="Open Sans" w:hAnsi="Open Sans" w:cs="Open Sans"/>
                <w:sz w:val="18"/>
                <w:szCs w:val="18"/>
                <w:lang w:val="lt-LT" w:eastAsia="en-US"/>
              </w:rPr>
            </w:pPr>
          </w:p>
          <w:p w14:paraId="1B69619E" w14:textId="76671788"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2.1.10. pareiškimus apie sertifikavimą pateikti tik dėl Veiklos ir produktų, kuriems yra taikoma sertifikavimo sistema, suteiktas patvirtinamasis dokumentas, kartu nurodant Teisės aktus</w:t>
            </w:r>
            <w:r w:rsidR="00556FB0" w:rsidRPr="00C829D4">
              <w:rPr>
                <w:rFonts w:ascii="Open Sans" w:hAnsi="Open Sans" w:cs="Open Sans"/>
                <w:sz w:val="18"/>
                <w:szCs w:val="18"/>
                <w:lang w:val="lt-LT" w:eastAsia="en-US"/>
              </w:rPr>
              <w:t xml:space="preserve">, </w:t>
            </w:r>
            <w:r w:rsidRPr="00C829D4">
              <w:rPr>
                <w:rFonts w:ascii="Open Sans" w:hAnsi="Open Sans" w:cs="Open Sans"/>
                <w:sz w:val="18"/>
                <w:szCs w:val="18"/>
                <w:lang w:val="lt-LT" w:eastAsia="en-US"/>
              </w:rPr>
              <w:t>pagal kuriuos Veikla ir</w:t>
            </w:r>
            <w:r w:rsidR="00D97CAA" w:rsidRPr="00C829D4">
              <w:rPr>
                <w:rFonts w:ascii="Open Sans" w:hAnsi="Open Sans" w:cs="Open Sans"/>
                <w:sz w:val="18"/>
                <w:szCs w:val="18"/>
                <w:lang w:val="lt-LT" w:eastAsia="en-US"/>
              </w:rPr>
              <w:t xml:space="preserve"> </w:t>
            </w:r>
            <w:r w:rsidRPr="00C829D4">
              <w:rPr>
                <w:rFonts w:ascii="Open Sans" w:hAnsi="Open Sans" w:cs="Open Sans"/>
                <w:sz w:val="18"/>
                <w:szCs w:val="18"/>
                <w:lang w:val="lt-LT" w:eastAsia="en-US"/>
              </w:rPr>
              <w:t>/</w:t>
            </w:r>
            <w:r w:rsidR="00D97CAA" w:rsidRPr="00C829D4">
              <w:rPr>
                <w:rFonts w:ascii="Open Sans" w:hAnsi="Open Sans" w:cs="Open Sans"/>
                <w:sz w:val="18"/>
                <w:szCs w:val="18"/>
                <w:lang w:val="lt-LT" w:eastAsia="en-US"/>
              </w:rPr>
              <w:t xml:space="preserve"> </w:t>
            </w:r>
            <w:r w:rsidRPr="00C829D4">
              <w:rPr>
                <w:rFonts w:ascii="Open Sans" w:hAnsi="Open Sans" w:cs="Open Sans"/>
                <w:sz w:val="18"/>
                <w:szCs w:val="18"/>
                <w:lang w:val="lt-LT" w:eastAsia="en-US"/>
              </w:rPr>
              <w:t>ar produktas yra sertifikuoti;</w:t>
            </w:r>
          </w:p>
          <w:p w14:paraId="34D2BD45" w14:textId="77777777" w:rsidR="007677D0" w:rsidRPr="00C829D4" w:rsidRDefault="007677D0" w:rsidP="001F4C9E">
            <w:pPr>
              <w:pStyle w:val="Pagrindinistekstas"/>
              <w:rPr>
                <w:rFonts w:ascii="Open Sans" w:hAnsi="Open Sans" w:cs="Open Sans"/>
                <w:sz w:val="18"/>
                <w:szCs w:val="18"/>
                <w:lang w:val="lt-LT" w:eastAsia="en-US"/>
              </w:rPr>
            </w:pPr>
          </w:p>
          <w:p w14:paraId="13B3D5DD"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2.1.11. vykdyti bet kokius reikalavimus, kurie gali būti paskirti pagal Teisės aktus, susijusius su atitikties žymėjimu ir su produktais susijusia informacija;</w:t>
            </w:r>
          </w:p>
          <w:p w14:paraId="752031EF" w14:textId="77777777" w:rsidR="007677D0" w:rsidRPr="00C829D4" w:rsidRDefault="007677D0" w:rsidP="001F4C9E">
            <w:pPr>
              <w:spacing w:line="240" w:lineRule="auto"/>
              <w:jc w:val="both"/>
              <w:rPr>
                <w:rFonts w:ascii="Open Sans" w:hAnsi="Open Sans" w:cs="Open Sans"/>
                <w:sz w:val="18"/>
                <w:szCs w:val="18"/>
              </w:rPr>
            </w:pPr>
          </w:p>
          <w:p w14:paraId="6F2895EF"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2.1.12. nenaudoti savo produktų sertifikavimo tokiu būdu, kad pakenktų Vykdytojo reputacijai ir nedaryti jokių pareiškimų dėl savo produktų sertifikavimo, kuriuos Vykdytojas galėtų pripažinti kaip melagingus ar neteisėtus;</w:t>
            </w:r>
          </w:p>
          <w:p w14:paraId="030CD243" w14:textId="77777777" w:rsidR="007677D0" w:rsidRPr="00C829D4" w:rsidRDefault="007677D0" w:rsidP="001F4C9E">
            <w:pPr>
              <w:pStyle w:val="Pagrindinistekstas"/>
              <w:rPr>
                <w:rFonts w:ascii="Open Sans" w:hAnsi="Open Sans" w:cs="Open Sans"/>
                <w:sz w:val="18"/>
                <w:szCs w:val="18"/>
                <w:lang w:val="lt-LT" w:eastAsia="en-US"/>
              </w:rPr>
            </w:pPr>
            <w:r w:rsidRPr="00C829D4">
              <w:rPr>
                <w:rFonts w:ascii="Open Sans" w:hAnsi="Open Sans" w:cs="Open Sans"/>
                <w:sz w:val="18"/>
                <w:szCs w:val="18"/>
                <w:lang w:val="lt-LT" w:eastAsia="en-US"/>
              </w:rPr>
              <w:t>2.1.13. Vykdytojui sustabdžius, atšaukus ar nutraukus sertifikavimą, nenaudoti visos reklaminės medžiagos, kurioje yra nuorodų į sertifikavimą, ir grąžinti sertifikavimo dokumentus bei vykdyti kitas būtinas priemones;</w:t>
            </w:r>
          </w:p>
          <w:p w14:paraId="1DEAFF20"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 xml:space="preserve">2.1.14. pateikiant sertifikavimo dokumentų kopijas kitiems asmenims, šiuos dokumentus padauginti ir pateikti tik pilna apimtimi (t. y. pateikti visą dokumentą, o ne atskirą jo dalį); </w:t>
            </w:r>
          </w:p>
          <w:p w14:paraId="5B4A3D9A"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2.1.15. pateikiant nuorodas į savo produktų sertifikavimą tokiose komunikacinėse priemonėse, kaip dokumentai, brošiūros ar skelbimai, laikytis reikalavimų nustatytų Teisės aktuose;</w:t>
            </w:r>
          </w:p>
          <w:p w14:paraId="4A2A18A8"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2.1.16. informuoti Vykdytoją apie pokyčius, kurie gali paveikti Vykdytojo gebėjimą atlikti sertifikavimą;</w:t>
            </w:r>
          </w:p>
          <w:p w14:paraId="4C00CB75" w14:textId="77777777" w:rsidR="007677D0" w:rsidRPr="00C829D4" w:rsidRDefault="007677D0" w:rsidP="001F4C9E">
            <w:pPr>
              <w:spacing w:line="240" w:lineRule="auto"/>
              <w:jc w:val="both"/>
              <w:rPr>
                <w:rFonts w:ascii="Open Sans" w:hAnsi="Open Sans" w:cs="Open Sans"/>
                <w:sz w:val="18"/>
                <w:szCs w:val="18"/>
              </w:rPr>
            </w:pPr>
          </w:p>
          <w:p w14:paraId="558A2CF5"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2.1.17. nedelsiant, Teisės aktų nustatyta tvarka pranešti Vykdytojui, kad atsisako Vykdytojo teikiamų paslaugų;</w:t>
            </w:r>
          </w:p>
          <w:p w14:paraId="30EB8A99" w14:textId="77777777" w:rsidR="007677D0" w:rsidRPr="00C829D4" w:rsidRDefault="007677D0" w:rsidP="001F4C9E">
            <w:pPr>
              <w:spacing w:line="240" w:lineRule="auto"/>
              <w:jc w:val="both"/>
              <w:rPr>
                <w:rFonts w:ascii="Open Sans" w:hAnsi="Open Sans" w:cs="Open Sans"/>
                <w:sz w:val="18"/>
                <w:szCs w:val="18"/>
              </w:rPr>
            </w:pPr>
          </w:p>
          <w:p w14:paraId="5730D005" w14:textId="6BFEC5AC"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2.1.18. atsisakius Vykdytojo teikiamų paslaugų sutikti, kad jo patikrinimų byla (visa informacija ir dokumentai, kuriuos kontrolės sistemos tikslais Operatorius perdavė Vykdytojui, įskaitant visą su Operatoriumi ar jo vykdoma Veikla susijusią aktualią informaciją ir dokumentus, kuriuos turi Vykdytojas</w:t>
            </w:r>
            <w:r w:rsidR="00D97CAA" w:rsidRPr="00C829D4">
              <w:rPr>
                <w:rFonts w:ascii="Open Sans" w:hAnsi="Open Sans" w:cs="Open Sans"/>
                <w:sz w:val="18"/>
                <w:szCs w:val="18"/>
              </w:rPr>
              <w:t>,</w:t>
            </w:r>
            <w:r w:rsidRPr="00C829D4">
              <w:rPr>
                <w:rFonts w:ascii="Open Sans" w:hAnsi="Open Sans" w:cs="Open Sans"/>
                <w:sz w:val="18"/>
                <w:szCs w:val="18"/>
              </w:rPr>
              <w:t xml:space="preserve"> išskyrus informaciją ir dokumentus nesusijusius su sertifikavimu) būtų saugoma bent penkerius metus.</w:t>
            </w:r>
          </w:p>
          <w:p w14:paraId="06A931C0" w14:textId="77777777" w:rsidR="007677D0" w:rsidRPr="00C829D4" w:rsidRDefault="007677D0" w:rsidP="001F4C9E">
            <w:pPr>
              <w:spacing w:line="240" w:lineRule="auto"/>
              <w:jc w:val="both"/>
              <w:rPr>
                <w:rFonts w:ascii="Open Sans" w:hAnsi="Open Sans" w:cs="Open Sans"/>
                <w:sz w:val="18"/>
                <w:szCs w:val="18"/>
              </w:rPr>
            </w:pPr>
          </w:p>
          <w:p w14:paraId="23E655BD" w14:textId="77777777" w:rsidR="007677D0" w:rsidRPr="009D1009" w:rsidRDefault="007677D0" w:rsidP="001F4C9E">
            <w:pPr>
              <w:spacing w:line="240" w:lineRule="auto"/>
              <w:jc w:val="both"/>
              <w:rPr>
                <w:rFonts w:ascii="Times New Roman" w:hAnsi="Times New Roman"/>
                <w:sz w:val="21"/>
                <w:szCs w:val="21"/>
              </w:rPr>
            </w:pPr>
          </w:p>
          <w:p w14:paraId="07DC0625" w14:textId="519407E1" w:rsidR="007677D0" w:rsidRDefault="007677D0" w:rsidP="001F4C9E">
            <w:pPr>
              <w:pStyle w:val="Pagrindinistekstas"/>
              <w:rPr>
                <w:b/>
                <w:sz w:val="21"/>
                <w:szCs w:val="21"/>
                <w:lang w:val="lt-LT" w:eastAsia="en-US"/>
              </w:rPr>
            </w:pPr>
          </w:p>
          <w:p w14:paraId="36FF21AC" w14:textId="74BBA2A4" w:rsidR="00C829D4" w:rsidRDefault="00C829D4" w:rsidP="001F4C9E">
            <w:pPr>
              <w:pStyle w:val="Pagrindinistekstas"/>
              <w:rPr>
                <w:b/>
                <w:sz w:val="21"/>
                <w:szCs w:val="21"/>
                <w:lang w:val="lt-LT" w:eastAsia="en-US"/>
              </w:rPr>
            </w:pPr>
          </w:p>
          <w:p w14:paraId="5D5B61A4" w14:textId="77777777" w:rsidR="00C829D4" w:rsidRPr="009D1009" w:rsidRDefault="00C829D4" w:rsidP="001F4C9E">
            <w:pPr>
              <w:pStyle w:val="Pagrindinistekstas"/>
              <w:rPr>
                <w:b/>
                <w:sz w:val="21"/>
                <w:szCs w:val="21"/>
                <w:lang w:val="lt-LT" w:eastAsia="en-US"/>
              </w:rPr>
            </w:pPr>
          </w:p>
          <w:p w14:paraId="6ECA13DA" w14:textId="77777777" w:rsidR="000309A4" w:rsidRDefault="000309A4" w:rsidP="001F4C9E">
            <w:pPr>
              <w:pStyle w:val="Pagrindinistekstas"/>
              <w:rPr>
                <w:rFonts w:ascii="Open Sans" w:hAnsi="Open Sans" w:cs="Open Sans"/>
                <w:b/>
                <w:sz w:val="18"/>
                <w:szCs w:val="18"/>
                <w:lang w:val="lt-LT" w:eastAsia="en-US"/>
              </w:rPr>
            </w:pPr>
          </w:p>
          <w:p w14:paraId="1EE4734A" w14:textId="0F05DBB3" w:rsidR="007677D0" w:rsidRPr="00C829D4" w:rsidRDefault="007677D0" w:rsidP="001F4C9E">
            <w:pPr>
              <w:pStyle w:val="Pagrindinistekstas"/>
              <w:rPr>
                <w:rFonts w:ascii="Open Sans" w:hAnsi="Open Sans" w:cs="Open Sans"/>
                <w:b/>
                <w:sz w:val="18"/>
                <w:szCs w:val="18"/>
                <w:lang w:val="lt-LT" w:eastAsia="en-US"/>
              </w:rPr>
            </w:pPr>
            <w:r w:rsidRPr="00C829D4">
              <w:rPr>
                <w:rFonts w:ascii="Open Sans" w:hAnsi="Open Sans" w:cs="Open Sans"/>
                <w:b/>
                <w:sz w:val="18"/>
                <w:szCs w:val="18"/>
                <w:lang w:val="lt-LT" w:eastAsia="en-US"/>
              </w:rPr>
              <w:t xml:space="preserve">2.2. Pagal šią Sutartį </w:t>
            </w:r>
            <w:r w:rsidRPr="00C829D4">
              <w:rPr>
                <w:rFonts w:ascii="Open Sans" w:hAnsi="Open Sans" w:cs="Open Sans"/>
                <w:b/>
                <w:sz w:val="18"/>
                <w:szCs w:val="18"/>
                <w:lang w:val="lt-LT"/>
              </w:rPr>
              <w:t>Užsakovas</w:t>
            </w:r>
            <w:r w:rsidRPr="00C829D4">
              <w:rPr>
                <w:rFonts w:ascii="Open Sans" w:hAnsi="Open Sans" w:cs="Open Sans"/>
                <w:b/>
                <w:sz w:val="18"/>
                <w:szCs w:val="18"/>
                <w:lang w:val="lt-LT" w:eastAsia="en-US"/>
              </w:rPr>
              <w:t xml:space="preserve"> įsipareigoja:</w:t>
            </w:r>
          </w:p>
          <w:p w14:paraId="3D279A0D" w14:textId="77777777" w:rsidR="007677D0" w:rsidRPr="009D1009" w:rsidRDefault="007677D0" w:rsidP="001F4C9E">
            <w:pPr>
              <w:spacing w:line="240" w:lineRule="auto"/>
              <w:jc w:val="both"/>
              <w:rPr>
                <w:rFonts w:ascii="Times New Roman" w:hAnsi="Times New Roman"/>
                <w:sz w:val="21"/>
                <w:szCs w:val="21"/>
              </w:rPr>
            </w:pPr>
          </w:p>
          <w:p w14:paraId="334DB918" w14:textId="598B790E"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2.2.1. per 5 (penkias) dienas nuo išankstinės sąskaitos faktūros išrašymo dienos</w:t>
            </w:r>
            <w:r w:rsidR="00FE5693" w:rsidRPr="00C829D4">
              <w:rPr>
                <w:rFonts w:ascii="Open Sans" w:hAnsi="Open Sans" w:cs="Open Sans"/>
                <w:sz w:val="18"/>
                <w:szCs w:val="18"/>
              </w:rPr>
              <w:t xml:space="preserve"> Užsakovui</w:t>
            </w:r>
            <w:r w:rsidRPr="00C829D4">
              <w:rPr>
                <w:rFonts w:ascii="Open Sans" w:hAnsi="Open Sans" w:cs="Open Sans"/>
                <w:sz w:val="18"/>
                <w:szCs w:val="18"/>
              </w:rPr>
              <w:t>, mokėjimo pavedimu į Vykdytojo atsiskaitomąją sąskaitą nurodytuose bankuose sumokėti:</w:t>
            </w:r>
          </w:p>
          <w:p w14:paraId="47C2956D"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2.2.1.1. paraiškos vertinimo mokestį, kuris mokamas pirmą kartą pateikiant dokumentus sertifikuoti Operatoriaus Veiklą ir kuris yra Užsakovui negrąžinamas nepriklausomai nuo paraiškos vertinimo rezultato;</w:t>
            </w:r>
          </w:p>
          <w:p w14:paraId="0EEB49EC"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2.2.1.2. 70 proc. Veiklos sertifikavimo mokesčio, apskaičiuoto Vykdytojo pagal preliminarius patikros duomenis (kelionės, planuojamą patikros trukmę ir kt. išlaidas pagal Vykdytojo patvirtintus įkainius);</w:t>
            </w:r>
          </w:p>
          <w:p w14:paraId="737F959C" w14:textId="77777777" w:rsidR="007677D0" w:rsidRPr="00C829D4" w:rsidRDefault="007677D0" w:rsidP="001F4C9E">
            <w:pPr>
              <w:spacing w:line="240" w:lineRule="auto"/>
              <w:jc w:val="both"/>
              <w:rPr>
                <w:rFonts w:ascii="Open Sans" w:hAnsi="Open Sans" w:cs="Open Sans"/>
                <w:sz w:val="18"/>
                <w:szCs w:val="18"/>
              </w:rPr>
            </w:pPr>
          </w:p>
          <w:p w14:paraId="009B6854" w14:textId="77777777" w:rsidR="007677D0" w:rsidRPr="00C829D4" w:rsidRDefault="007677D0" w:rsidP="001F4C9E">
            <w:pPr>
              <w:spacing w:line="240" w:lineRule="auto"/>
              <w:jc w:val="both"/>
              <w:rPr>
                <w:rFonts w:ascii="Open Sans" w:hAnsi="Open Sans" w:cs="Open Sans"/>
                <w:sz w:val="18"/>
                <w:szCs w:val="18"/>
              </w:rPr>
            </w:pPr>
          </w:p>
          <w:p w14:paraId="64FE0C4B"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2.2.1.3. 70 proc. sertifikavimo proceso įgyvendinimui reikalingų papildomų patikrų Veiklos sertifikavimo mokesčio, apskaičiuoto Vykdytojo pagal preliminarius patikros duomenis (kelionės, planuojamą patikros trukmę ir kt. išlaidas pagal Vykdytojo patvirtintus įkainius);</w:t>
            </w:r>
          </w:p>
          <w:p w14:paraId="012A98C8" w14:textId="77777777" w:rsidR="007677D0" w:rsidRPr="00C829D4" w:rsidRDefault="007677D0" w:rsidP="001F4C9E">
            <w:pPr>
              <w:spacing w:line="240" w:lineRule="auto"/>
              <w:jc w:val="both"/>
              <w:rPr>
                <w:rFonts w:ascii="Open Sans" w:hAnsi="Open Sans" w:cs="Open Sans"/>
                <w:sz w:val="18"/>
                <w:szCs w:val="18"/>
              </w:rPr>
            </w:pPr>
          </w:p>
          <w:p w14:paraId="5A33CF13" w14:textId="27F24EB2"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2.2.2. Vykdytojas atlieka Operatoriaus veiklos sertifikavimo paslaugas tik gavęs Sutarties 2.2.1 punkte numatytų mokesčių ir / ar išlaidų apmokėjimą iš Užsakovo.</w:t>
            </w:r>
          </w:p>
          <w:p w14:paraId="109C025E"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 xml:space="preserve"> 2.2.3. Užsakovas įsipareigoja padengti likusią apmokėti mokesčių, nurodytų Sutarties 2.2.1.2, 2.2.1.3 punktuose ir perskaičiuotų pagal faktiškai patirtas išlaidas, dalį ir Vykdytojo patirtas išlaidas, susijusias su laboratoriniais tyrimais (jeigu pas Operatorių buvo imti mėginiai ir buvo atliekami jų tyrimai Vykdytojo subrangovo laboratorijoje), po patikrų pagal Vykdytojo pateiktą sąskaitą faktūrą per 5 (penkias) dienas nuo sąskaitos faktūros išrašymo dienos, mokėjimo pavedimu į Vykdytojo atsiskaitomąją sąskaitą nurodytuose bankuose.</w:t>
            </w:r>
          </w:p>
          <w:p w14:paraId="4C1395C2" w14:textId="15C1DC35"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 xml:space="preserve">2.2.4. Užsakovas bei Operatorius patvirtina ir sutinka, kad Operatoriaus veiklos patvirtinamieji dokumentai ir / ar nutarimo išrašai Operatoriui bus išduodami tik visiškai atsiskaičius su Vykdytoju pagal Sutarties 2.2.1, 2.2.3 punktus. </w:t>
            </w:r>
          </w:p>
          <w:p w14:paraId="26650380" w14:textId="77777777" w:rsidR="007677D0" w:rsidRPr="00C829D4" w:rsidRDefault="007677D0" w:rsidP="001F4C9E">
            <w:pPr>
              <w:spacing w:line="240" w:lineRule="auto"/>
              <w:jc w:val="both"/>
              <w:rPr>
                <w:rFonts w:ascii="Open Sans" w:hAnsi="Open Sans" w:cs="Open Sans"/>
                <w:sz w:val="18"/>
                <w:szCs w:val="18"/>
              </w:rPr>
            </w:pPr>
          </w:p>
          <w:p w14:paraId="2C679ECC"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2.2.5. Užsakovui neapmokėjus Vykdytojui šioje Sutartyje nustatyta tvarka, mokėtinas sumas įsipareigoja padengti Operatorius.</w:t>
            </w:r>
          </w:p>
          <w:p w14:paraId="1E43BB9F" w14:textId="77777777" w:rsidR="007677D0" w:rsidRPr="009D1009" w:rsidRDefault="007677D0" w:rsidP="001F4C9E">
            <w:pPr>
              <w:spacing w:line="240" w:lineRule="auto"/>
              <w:jc w:val="both"/>
              <w:rPr>
                <w:rFonts w:ascii="Times New Roman" w:hAnsi="Times New Roman"/>
                <w:sz w:val="21"/>
                <w:szCs w:val="21"/>
              </w:rPr>
            </w:pPr>
          </w:p>
          <w:p w14:paraId="27818F7D" w14:textId="77777777" w:rsidR="007677D0" w:rsidRPr="00C829D4" w:rsidRDefault="007677D0" w:rsidP="001F4C9E">
            <w:pPr>
              <w:spacing w:line="240" w:lineRule="auto"/>
              <w:jc w:val="both"/>
              <w:rPr>
                <w:rFonts w:ascii="Open Sans" w:hAnsi="Open Sans" w:cs="Open Sans"/>
                <w:b/>
                <w:sz w:val="18"/>
                <w:szCs w:val="18"/>
              </w:rPr>
            </w:pPr>
            <w:r w:rsidRPr="00C829D4">
              <w:rPr>
                <w:rFonts w:ascii="Open Sans" w:hAnsi="Open Sans" w:cs="Open Sans"/>
                <w:b/>
                <w:sz w:val="18"/>
                <w:szCs w:val="18"/>
              </w:rPr>
              <w:t>2.3. Pagal šią sutartį Vykdytojas įsipareigoja:</w:t>
            </w:r>
          </w:p>
          <w:p w14:paraId="306A8840" w14:textId="77777777" w:rsidR="007677D0" w:rsidRPr="009D1009" w:rsidRDefault="007677D0" w:rsidP="001F4C9E">
            <w:pPr>
              <w:spacing w:line="240" w:lineRule="auto"/>
              <w:jc w:val="both"/>
              <w:rPr>
                <w:rFonts w:ascii="Times New Roman" w:hAnsi="Times New Roman"/>
                <w:b/>
                <w:sz w:val="21"/>
                <w:szCs w:val="21"/>
              </w:rPr>
            </w:pPr>
          </w:p>
          <w:p w14:paraId="01F9D0ED" w14:textId="060FCDF4"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 xml:space="preserve">2.3.1. laikytis bendrųjų produktų sertifikavimo įstaigoms keliamų reikalavimų, nurodytų standarte </w:t>
            </w:r>
            <w:smartTag w:uri="urn:schemas-microsoft-com:office:smarttags" w:element="stockticker">
              <w:r w:rsidRPr="00BD3B72">
                <w:rPr>
                  <w:rFonts w:ascii="Open Sans" w:hAnsi="Open Sans" w:cs="Open Sans"/>
                  <w:sz w:val="18"/>
                  <w:szCs w:val="18"/>
                </w:rPr>
                <w:t>ISO</w:t>
              </w:r>
            </w:smartTag>
            <w:r w:rsidRPr="00BD3B72">
              <w:rPr>
                <w:rFonts w:ascii="Open Sans" w:hAnsi="Open Sans" w:cs="Open Sans"/>
                <w:sz w:val="18"/>
                <w:szCs w:val="18"/>
              </w:rPr>
              <w:t>/IEC 17065:2012 Reikalavimai, keliami gaminių, procesų ir paslaugų sertifikavimo įstaigoms</w:t>
            </w:r>
            <w:r w:rsidR="002C1993" w:rsidRPr="00BD3B72">
              <w:rPr>
                <w:rFonts w:ascii="Open Sans" w:hAnsi="Open Sans" w:cs="Open Sans"/>
                <w:sz w:val="18"/>
                <w:szCs w:val="18"/>
              </w:rPr>
              <w:t>;</w:t>
            </w:r>
          </w:p>
          <w:p w14:paraId="2A35FE67" w14:textId="77777777" w:rsidR="002C1993" w:rsidRPr="00BD3B72" w:rsidRDefault="002C1993" w:rsidP="001F4C9E">
            <w:pPr>
              <w:spacing w:line="240" w:lineRule="auto"/>
              <w:jc w:val="both"/>
              <w:rPr>
                <w:rFonts w:ascii="Open Sans" w:hAnsi="Open Sans" w:cs="Open Sans"/>
                <w:sz w:val="18"/>
                <w:szCs w:val="18"/>
              </w:rPr>
            </w:pPr>
          </w:p>
          <w:p w14:paraId="67D0C71F" w14:textId="77777777"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 xml:space="preserve">2.3.2. pasibaigus akreditacijos galiojimui, taip pat sustabdžius ar atšaukus akreditaciją bei susiaurinus akreditavimo sritį (tik susiaurintai sričiai), per 30 (trisdešimt) dienų informuoti apie nutrūkusį akreditavimą ir įspėti, kad patvirtinamasis dokumentas </w:t>
            </w:r>
            <w:r w:rsidRPr="00BD3B72">
              <w:rPr>
                <w:rFonts w:ascii="Open Sans" w:hAnsi="Open Sans" w:cs="Open Sans"/>
                <w:sz w:val="18"/>
                <w:szCs w:val="18"/>
              </w:rPr>
              <w:lastRenderedPageBreak/>
              <w:t>su akreditacijos ženklu bus pakeistas po kasmetinio tikrinimo;</w:t>
            </w:r>
          </w:p>
          <w:p w14:paraId="4F73E4DA" w14:textId="77777777"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 xml:space="preserve">2.3.3. prisiimti visišką atsakomybę už darbus, kuriuos atlieka subrangovai, bei atsakomybę už sertifikavimo suteikimą, palaikymą, išplėtimą, sustabdymą ar anuliavimą; </w:t>
            </w:r>
          </w:p>
          <w:p w14:paraId="4AFD908D" w14:textId="0B0FECFD"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2.3.4. nustatytu periodiškumu tikrinti Operatoriaus vykdomą Veiklą pagal Teisės aktų reikalavimus bei laiku, pilnai ir teisingai išduoti Veiklą patvirtinančius dokumentus;</w:t>
            </w:r>
          </w:p>
          <w:p w14:paraId="7C9F52ED" w14:textId="77777777" w:rsidR="007677D0" w:rsidRPr="00BD3B72" w:rsidRDefault="007677D0" w:rsidP="001F4C9E">
            <w:pPr>
              <w:spacing w:line="240" w:lineRule="auto"/>
              <w:jc w:val="both"/>
              <w:rPr>
                <w:rFonts w:ascii="Open Sans" w:hAnsi="Open Sans" w:cs="Open Sans"/>
                <w:sz w:val="18"/>
                <w:szCs w:val="18"/>
              </w:rPr>
            </w:pPr>
          </w:p>
          <w:p w14:paraId="073D48E9" w14:textId="5ED8C8E1"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2.3.5. užtikrinti sertifikavimo metu įgytos ar sukurtos informacijos apie Operatoriaus vykdomą Veiklą konfidencialumą, išskyrus atvejus</w:t>
            </w:r>
            <w:r w:rsidR="00D97CAA" w:rsidRPr="00BD3B72">
              <w:rPr>
                <w:rFonts w:ascii="Open Sans" w:hAnsi="Open Sans" w:cs="Open Sans"/>
                <w:sz w:val="18"/>
                <w:szCs w:val="18"/>
              </w:rPr>
              <w:t>,</w:t>
            </w:r>
            <w:r w:rsidRPr="00BD3B72">
              <w:rPr>
                <w:rFonts w:ascii="Open Sans" w:hAnsi="Open Sans" w:cs="Open Sans"/>
                <w:sz w:val="18"/>
                <w:szCs w:val="18"/>
              </w:rPr>
              <w:t xml:space="preserve"> kai informaciją viešai skelbti reikalauja Teisės aktai. Informacija taip pat gali būti perduodama valstybinėms, valdžios ir valdymo įstaigoms ir institucijoms, kurių veikloje iš Operatoriaus gauta informacija yra reikalinga tinkamai įvykdyti funkcijas Operatoriaus atžvilgiu, ir / ar teisėtvarkos institucijoms. Konfidencialumo pažeidimu taip pat nebus laikomi atvejai, kai informacija pateikiama Vykdytojo advokatui ar kontrolę vykdančiam asmeniui (asmenims).</w:t>
            </w:r>
          </w:p>
          <w:p w14:paraId="5522BB08" w14:textId="77777777" w:rsidR="007677D0" w:rsidRPr="00BD3B72" w:rsidRDefault="007677D0" w:rsidP="001F4C9E">
            <w:pPr>
              <w:spacing w:line="240" w:lineRule="auto"/>
              <w:jc w:val="both"/>
              <w:rPr>
                <w:rFonts w:ascii="Open Sans" w:hAnsi="Open Sans" w:cs="Open Sans"/>
                <w:sz w:val="18"/>
                <w:szCs w:val="18"/>
              </w:rPr>
            </w:pPr>
          </w:p>
          <w:p w14:paraId="306DF813" w14:textId="77777777" w:rsidR="007677D0" w:rsidRPr="009D1009" w:rsidRDefault="007677D0" w:rsidP="001F4C9E">
            <w:pPr>
              <w:spacing w:line="240" w:lineRule="auto"/>
              <w:jc w:val="both"/>
              <w:rPr>
                <w:rFonts w:ascii="Times New Roman" w:hAnsi="Times New Roman"/>
                <w:sz w:val="21"/>
                <w:szCs w:val="21"/>
              </w:rPr>
            </w:pPr>
          </w:p>
          <w:p w14:paraId="05D2C666" w14:textId="77777777" w:rsidR="007677D0" w:rsidRPr="009D1009" w:rsidRDefault="007677D0" w:rsidP="001F4C9E">
            <w:pPr>
              <w:spacing w:line="240" w:lineRule="auto"/>
              <w:jc w:val="both"/>
              <w:rPr>
                <w:rFonts w:ascii="Times New Roman" w:hAnsi="Times New Roman"/>
                <w:sz w:val="21"/>
                <w:szCs w:val="21"/>
              </w:rPr>
            </w:pPr>
          </w:p>
          <w:p w14:paraId="0211F433" w14:textId="513F2D7E" w:rsidR="007677D0" w:rsidRDefault="007677D0" w:rsidP="001F4C9E">
            <w:pPr>
              <w:spacing w:line="240" w:lineRule="auto"/>
              <w:jc w:val="both"/>
              <w:rPr>
                <w:rFonts w:ascii="Times New Roman" w:hAnsi="Times New Roman"/>
                <w:sz w:val="21"/>
                <w:szCs w:val="21"/>
              </w:rPr>
            </w:pPr>
          </w:p>
          <w:p w14:paraId="6F968AA8" w14:textId="77777777" w:rsidR="001B2657" w:rsidRDefault="001B2657" w:rsidP="001F4C9E">
            <w:pPr>
              <w:spacing w:line="240" w:lineRule="auto"/>
              <w:jc w:val="both"/>
              <w:rPr>
                <w:rFonts w:ascii="Times New Roman" w:hAnsi="Times New Roman"/>
                <w:sz w:val="21"/>
                <w:szCs w:val="21"/>
              </w:rPr>
            </w:pPr>
          </w:p>
          <w:p w14:paraId="7FC1088C" w14:textId="77777777" w:rsidR="00BD3B72" w:rsidRPr="009D1009" w:rsidRDefault="00BD3B72" w:rsidP="001F4C9E">
            <w:pPr>
              <w:spacing w:line="240" w:lineRule="auto"/>
              <w:jc w:val="both"/>
              <w:rPr>
                <w:rFonts w:ascii="Times New Roman" w:hAnsi="Times New Roman"/>
                <w:sz w:val="21"/>
                <w:szCs w:val="21"/>
              </w:rPr>
            </w:pPr>
          </w:p>
          <w:p w14:paraId="05D20466" w14:textId="77777777" w:rsidR="007677D0" w:rsidRPr="00BD3B72" w:rsidRDefault="007677D0" w:rsidP="001F4C9E">
            <w:pPr>
              <w:pStyle w:val="Antrat2"/>
              <w:spacing w:before="0" w:line="240" w:lineRule="auto"/>
              <w:jc w:val="center"/>
              <w:rPr>
                <w:rFonts w:ascii="Open Sans" w:hAnsi="Open Sans" w:cs="Open Sans"/>
                <w:color w:val="auto"/>
                <w:sz w:val="20"/>
                <w:szCs w:val="20"/>
                <w:lang w:val="lt-LT" w:eastAsia="en-US"/>
              </w:rPr>
            </w:pPr>
            <w:r w:rsidRPr="00BD3B72">
              <w:rPr>
                <w:rFonts w:ascii="Open Sans" w:hAnsi="Open Sans" w:cs="Open Sans"/>
                <w:color w:val="auto"/>
                <w:sz w:val="20"/>
                <w:szCs w:val="20"/>
                <w:lang w:val="lt-LT" w:eastAsia="en-US"/>
              </w:rPr>
              <w:t>III. ŠALIŲ TEISĖS</w:t>
            </w:r>
          </w:p>
          <w:p w14:paraId="64FF758D" w14:textId="77777777" w:rsidR="007677D0" w:rsidRPr="009D1009" w:rsidRDefault="007677D0" w:rsidP="001F4C9E">
            <w:pPr>
              <w:spacing w:line="240" w:lineRule="auto"/>
              <w:rPr>
                <w:rFonts w:ascii="Times New Roman" w:hAnsi="Times New Roman"/>
                <w:sz w:val="21"/>
                <w:szCs w:val="21"/>
              </w:rPr>
            </w:pPr>
          </w:p>
          <w:p w14:paraId="374D9168" w14:textId="77777777" w:rsidR="007677D0" w:rsidRPr="00BD3B72" w:rsidRDefault="007677D0" w:rsidP="001F4C9E">
            <w:pPr>
              <w:spacing w:line="240" w:lineRule="auto"/>
              <w:jc w:val="both"/>
              <w:rPr>
                <w:rFonts w:ascii="Open Sans" w:hAnsi="Open Sans" w:cs="Open Sans"/>
                <w:b/>
                <w:sz w:val="18"/>
                <w:szCs w:val="18"/>
              </w:rPr>
            </w:pPr>
            <w:r w:rsidRPr="00BD3B72">
              <w:rPr>
                <w:rFonts w:ascii="Open Sans" w:hAnsi="Open Sans" w:cs="Open Sans"/>
                <w:b/>
                <w:sz w:val="18"/>
                <w:szCs w:val="18"/>
              </w:rPr>
              <w:t>3.1.</w:t>
            </w:r>
            <w:r w:rsidRPr="00BD3B72">
              <w:rPr>
                <w:rFonts w:ascii="Open Sans" w:hAnsi="Open Sans" w:cs="Open Sans"/>
                <w:sz w:val="18"/>
                <w:szCs w:val="18"/>
              </w:rPr>
              <w:t xml:space="preserve"> </w:t>
            </w:r>
            <w:r w:rsidRPr="00BD3B72">
              <w:rPr>
                <w:rFonts w:ascii="Open Sans" w:hAnsi="Open Sans" w:cs="Open Sans"/>
                <w:b/>
                <w:sz w:val="18"/>
                <w:szCs w:val="18"/>
              </w:rPr>
              <w:t>Pagal šią sutartį Operatorius turi teisę:</w:t>
            </w:r>
          </w:p>
          <w:p w14:paraId="35D0229E" w14:textId="77777777" w:rsidR="007677D0" w:rsidRPr="009D1009" w:rsidRDefault="007677D0" w:rsidP="001F4C9E">
            <w:pPr>
              <w:spacing w:line="240" w:lineRule="auto"/>
              <w:jc w:val="both"/>
              <w:rPr>
                <w:rFonts w:ascii="Times New Roman" w:hAnsi="Times New Roman"/>
                <w:sz w:val="21"/>
                <w:szCs w:val="21"/>
              </w:rPr>
            </w:pPr>
          </w:p>
          <w:p w14:paraId="0CCCC717" w14:textId="3D9F4019"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 xml:space="preserve">3.1.1 gavęs pranešimą pagal šios Sutarties 2.3.2 punktą, vienašališkai nutraukti sutartį ir pasirinkti kitą sertifikavimo įstaigą (Vykdytoją); </w:t>
            </w:r>
          </w:p>
          <w:p w14:paraId="26FE7FF8" w14:textId="77777777" w:rsidR="007677D0" w:rsidRPr="00BD3B72" w:rsidRDefault="007677D0" w:rsidP="001F4C9E">
            <w:pPr>
              <w:spacing w:line="240" w:lineRule="auto"/>
              <w:jc w:val="both"/>
              <w:rPr>
                <w:rFonts w:ascii="Open Sans" w:hAnsi="Open Sans" w:cs="Open Sans"/>
                <w:sz w:val="18"/>
                <w:szCs w:val="18"/>
              </w:rPr>
            </w:pPr>
          </w:p>
          <w:p w14:paraId="0C8012EE" w14:textId="3D1EF4E1"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3.1.2. teikti žiniasklaidoje, leidiniuose ir reklaminėje medžiagoje informaciją apie tai, kad jo vykdoma Veikla  atitinka Teisės aktų reikalavimus, laikydamasis šios Sutarties 2.1.10-2.1.15</w:t>
            </w:r>
            <w:r w:rsidR="00D97CAA" w:rsidRPr="00BD3B72">
              <w:rPr>
                <w:rFonts w:ascii="Open Sans" w:hAnsi="Open Sans" w:cs="Open Sans"/>
                <w:sz w:val="18"/>
                <w:szCs w:val="18"/>
              </w:rPr>
              <w:t xml:space="preserve"> </w:t>
            </w:r>
            <w:r w:rsidRPr="00BD3B72">
              <w:rPr>
                <w:rFonts w:ascii="Open Sans" w:hAnsi="Open Sans" w:cs="Open Sans"/>
                <w:sz w:val="18"/>
                <w:szCs w:val="18"/>
              </w:rPr>
              <w:t xml:space="preserve">punktuose prisiimtų įsipareigojimų; </w:t>
            </w:r>
          </w:p>
          <w:p w14:paraId="771220B7" w14:textId="46619352" w:rsidR="007677D0" w:rsidRPr="009D1009" w:rsidRDefault="007677D0" w:rsidP="001F4C9E">
            <w:pPr>
              <w:spacing w:line="240" w:lineRule="auto"/>
              <w:jc w:val="both"/>
              <w:rPr>
                <w:rFonts w:ascii="Times New Roman" w:hAnsi="Times New Roman"/>
                <w:sz w:val="21"/>
                <w:szCs w:val="21"/>
              </w:rPr>
            </w:pPr>
            <w:r w:rsidRPr="00BD3B72">
              <w:rPr>
                <w:rFonts w:ascii="Open Sans" w:hAnsi="Open Sans" w:cs="Open Sans"/>
                <w:sz w:val="18"/>
                <w:szCs w:val="18"/>
              </w:rPr>
              <w:t>3.1.3. pateikti apeliaciją dėl Vykdytojo priimtų sprendimų,</w:t>
            </w:r>
            <w:r w:rsidRPr="00BD3B72">
              <w:rPr>
                <w:rFonts w:ascii="Open Sans" w:hAnsi="Open Sans" w:cs="Open Sans"/>
                <w:b/>
                <w:i/>
                <w:sz w:val="18"/>
                <w:szCs w:val="18"/>
              </w:rPr>
              <w:t xml:space="preserve"> </w:t>
            </w:r>
            <w:r w:rsidRPr="00BD3B72">
              <w:rPr>
                <w:rFonts w:ascii="Open Sans" w:hAnsi="Open Sans" w:cs="Open Sans"/>
                <w:sz w:val="18"/>
                <w:szCs w:val="18"/>
              </w:rPr>
              <w:t>pagal Vykdytojo vadovaujantis Teisės aktais nustatytą tvarką.</w:t>
            </w:r>
          </w:p>
          <w:p w14:paraId="0D7E1022" w14:textId="2C91F212" w:rsidR="007677D0" w:rsidRDefault="007677D0" w:rsidP="001F4C9E">
            <w:pPr>
              <w:spacing w:line="240" w:lineRule="auto"/>
              <w:jc w:val="both"/>
              <w:rPr>
                <w:rFonts w:ascii="Times New Roman" w:hAnsi="Times New Roman"/>
                <w:sz w:val="21"/>
                <w:szCs w:val="21"/>
              </w:rPr>
            </w:pPr>
          </w:p>
          <w:p w14:paraId="76007254" w14:textId="77777777" w:rsidR="0050732D" w:rsidRPr="009D1009" w:rsidRDefault="0050732D" w:rsidP="001F4C9E">
            <w:pPr>
              <w:spacing w:line="240" w:lineRule="auto"/>
              <w:jc w:val="both"/>
              <w:rPr>
                <w:rFonts w:ascii="Times New Roman" w:hAnsi="Times New Roman"/>
                <w:sz w:val="21"/>
                <w:szCs w:val="21"/>
              </w:rPr>
            </w:pPr>
          </w:p>
          <w:p w14:paraId="383DA15F" w14:textId="77777777" w:rsidR="007677D0" w:rsidRPr="00BD3B72" w:rsidRDefault="007677D0" w:rsidP="001F4C9E">
            <w:pPr>
              <w:spacing w:line="240" w:lineRule="auto"/>
              <w:jc w:val="both"/>
              <w:rPr>
                <w:rFonts w:ascii="Open Sans" w:hAnsi="Open Sans" w:cs="Open Sans"/>
                <w:b/>
                <w:sz w:val="18"/>
                <w:szCs w:val="18"/>
                <w:lang w:val="en-GB"/>
              </w:rPr>
            </w:pPr>
            <w:r w:rsidRPr="009D1009">
              <w:rPr>
                <w:rFonts w:ascii="Times New Roman" w:hAnsi="Times New Roman"/>
                <w:b/>
                <w:sz w:val="21"/>
                <w:szCs w:val="21"/>
              </w:rPr>
              <w:t>3</w:t>
            </w:r>
            <w:r w:rsidRPr="00BD3B72">
              <w:rPr>
                <w:rFonts w:ascii="Open Sans" w:hAnsi="Open Sans" w:cs="Open Sans"/>
                <w:b/>
                <w:sz w:val="18"/>
                <w:szCs w:val="18"/>
              </w:rPr>
              <w:t>.2.</w:t>
            </w:r>
            <w:r w:rsidRPr="00BD3B72">
              <w:rPr>
                <w:rFonts w:ascii="Open Sans" w:hAnsi="Open Sans" w:cs="Open Sans"/>
                <w:sz w:val="18"/>
                <w:szCs w:val="18"/>
              </w:rPr>
              <w:t xml:space="preserve"> </w:t>
            </w:r>
            <w:r w:rsidRPr="00BD3B72">
              <w:rPr>
                <w:rFonts w:ascii="Open Sans" w:hAnsi="Open Sans" w:cs="Open Sans"/>
                <w:b/>
                <w:sz w:val="18"/>
                <w:szCs w:val="18"/>
              </w:rPr>
              <w:t>Pagal šią sutartį Vykdytojas turi teisę:</w:t>
            </w:r>
          </w:p>
          <w:p w14:paraId="377CF4A0" w14:textId="77777777" w:rsidR="00570011" w:rsidRDefault="00570011" w:rsidP="001F4C9E">
            <w:pPr>
              <w:spacing w:line="240" w:lineRule="auto"/>
              <w:jc w:val="both"/>
              <w:rPr>
                <w:rFonts w:ascii="Times New Roman" w:hAnsi="Times New Roman"/>
                <w:sz w:val="21"/>
                <w:szCs w:val="21"/>
              </w:rPr>
            </w:pPr>
          </w:p>
          <w:p w14:paraId="2F649C1E" w14:textId="02E57317"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 xml:space="preserve">3.2.1. nutraukti šią Sutartį, jeigu Operatorius neužtikrina šios Sutarties 2.1.2 punkte numatytų sąlygų vertinimui atlikti; </w:t>
            </w:r>
          </w:p>
          <w:p w14:paraId="41C6063C" w14:textId="167E0F66" w:rsidR="007677D0"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3.2.2. viešai skelbti informaciją apie patvirtinamojo dokumento išdavimą, galiojimą, galiojimo sustabdymą arba atšaukimą savo leidžiamuose leidiniuose, internet</w:t>
            </w:r>
            <w:r w:rsidR="00D97CAA" w:rsidRPr="00BD3B72">
              <w:rPr>
                <w:rFonts w:ascii="Open Sans" w:hAnsi="Open Sans" w:cs="Open Sans"/>
                <w:sz w:val="18"/>
                <w:szCs w:val="18"/>
              </w:rPr>
              <w:t>o</w:t>
            </w:r>
            <w:r w:rsidRPr="00BD3B72">
              <w:rPr>
                <w:rFonts w:ascii="Open Sans" w:hAnsi="Open Sans" w:cs="Open Sans"/>
                <w:sz w:val="18"/>
                <w:szCs w:val="18"/>
              </w:rPr>
              <w:t xml:space="preserve"> svetainėje arba kituose informaciniuose leidiniuose, taip pat pagal sudarytas sutartis pateikti kitiems suinteresuotiems asmenims. </w:t>
            </w:r>
          </w:p>
          <w:p w14:paraId="7D217F43" w14:textId="091C2AEC" w:rsidR="00BD3B72" w:rsidRDefault="00BD3B72" w:rsidP="001F4C9E">
            <w:pPr>
              <w:spacing w:line="240" w:lineRule="auto"/>
              <w:jc w:val="both"/>
              <w:rPr>
                <w:rFonts w:ascii="Open Sans" w:hAnsi="Open Sans" w:cs="Open Sans"/>
                <w:sz w:val="18"/>
                <w:szCs w:val="18"/>
              </w:rPr>
            </w:pPr>
          </w:p>
          <w:p w14:paraId="18A763B2" w14:textId="68A873D6" w:rsidR="00BD3B72" w:rsidRDefault="00BD3B72" w:rsidP="001F4C9E">
            <w:pPr>
              <w:spacing w:line="240" w:lineRule="auto"/>
              <w:jc w:val="both"/>
              <w:rPr>
                <w:rFonts w:ascii="Open Sans" w:hAnsi="Open Sans" w:cs="Open Sans"/>
                <w:sz w:val="18"/>
                <w:szCs w:val="18"/>
              </w:rPr>
            </w:pPr>
          </w:p>
          <w:p w14:paraId="2170C038" w14:textId="77777777" w:rsidR="00BD3B72" w:rsidRPr="00BD3B72" w:rsidRDefault="00BD3B72" w:rsidP="001F4C9E">
            <w:pPr>
              <w:spacing w:line="240" w:lineRule="auto"/>
              <w:jc w:val="both"/>
              <w:rPr>
                <w:rFonts w:ascii="Open Sans" w:hAnsi="Open Sans" w:cs="Open Sans"/>
                <w:sz w:val="18"/>
                <w:szCs w:val="18"/>
              </w:rPr>
            </w:pPr>
          </w:p>
          <w:p w14:paraId="64EA15BE" w14:textId="351E79E6" w:rsidR="007677D0" w:rsidRDefault="007677D0" w:rsidP="001F4C9E">
            <w:pPr>
              <w:spacing w:line="240" w:lineRule="auto"/>
              <w:jc w:val="center"/>
              <w:rPr>
                <w:rFonts w:ascii="Times New Roman" w:hAnsi="Times New Roman"/>
                <w:b/>
                <w:caps/>
                <w:sz w:val="21"/>
                <w:szCs w:val="21"/>
              </w:rPr>
            </w:pPr>
          </w:p>
          <w:p w14:paraId="587C3F59" w14:textId="77777777" w:rsidR="007677D0" w:rsidRPr="00BD3B72" w:rsidRDefault="007677D0" w:rsidP="001F4C9E">
            <w:pPr>
              <w:spacing w:line="240" w:lineRule="auto"/>
              <w:jc w:val="center"/>
              <w:rPr>
                <w:rFonts w:ascii="Open Sans" w:hAnsi="Open Sans" w:cs="Open Sans"/>
                <w:b/>
                <w:caps/>
                <w:sz w:val="20"/>
              </w:rPr>
            </w:pPr>
            <w:r w:rsidRPr="00BD3B72">
              <w:rPr>
                <w:rFonts w:ascii="Open Sans" w:hAnsi="Open Sans" w:cs="Open Sans"/>
                <w:b/>
                <w:caps/>
                <w:sz w:val="20"/>
              </w:rPr>
              <w:t>IV. ATLIEKAMŲ DARBŲ KAINA</w:t>
            </w:r>
          </w:p>
          <w:p w14:paraId="31970B62" w14:textId="77777777" w:rsidR="007677D0" w:rsidRPr="00BD3B72" w:rsidRDefault="007677D0" w:rsidP="001F4C9E">
            <w:pPr>
              <w:spacing w:line="240" w:lineRule="auto"/>
              <w:jc w:val="center"/>
              <w:rPr>
                <w:rFonts w:ascii="Open Sans" w:hAnsi="Open Sans" w:cs="Open Sans"/>
                <w:b/>
                <w:caps/>
                <w:sz w:val="20"/>
              </w:rPr>
            </w:pPr>
          </w:p>
          <w:p w14:paraId="0A9C751D" w14:textId="764AD66C" w:rsidR="007677D0" w:rsidRPr="00BD3B72" w:rsidRDefault="007677D0" w:rsidP="001F4C9E">
            <w:pPr>
              <w:spacing w:line="240" w:lineRule="auto"/>
              <w:jc w:val="both"/>
              <w:rPr>
                <w:rFonts w:ascii="Open Sans" w:hAnsi="Open Sans" w:cs="Open Sans"/>
                <w:b/>
                <w:caps/>
                <w:sz w:val="18"/>
                <w:szCs w:val="18"/>
              </w:rPr>
            </w:pPr>
            <w:r w:rsidRPr="00BD3B72">
              <w:rPr>
                <w:rFonts w:ascii="Open Sans" w:hAnsi="Open Sans" w:cs="Open Sans"/>
                <w:caps/>
                <w:sz w:val="18"/>
                <w:szCs w:val="18"/>
              </w:rPr>
              <w:t xml:space="preserve">4.1. </w:t>
            </w:r>
            <w:r w:rsidRPr="00BD3B72">
              <w:rPr>
                <w:rFonts w:ascii="Open Sans" w:hAnsi="Open Sans" w:cs="Open Sans"/>
                <w:sz w:val="18"/>
                <w:szCs w:val="18"/>
              </w:rPr>
              <w:t xml:space="preserve">Šalims pasirašius šią Sutartį, Operatoriaus vykdomos Veiklos sertifikavimas yra apmokamas pagal Vykdytojo patvirtintus įkainius, nurodytus šios Sutarties priede, kuris yra neatskiriama šio Sutarties dalis nuo Sutarties pasirašymo dienos. </w:t>
            </w:r>
            <w:r w:rsidR="00E46312" w:rsidRPr="00BD3B72">
              <w:rPr>
                <w:rFonts w:ascii="Open Sans" w:hAnsi="Open Sans" w:cs="Open Sans"/>
                <w:sz w:val="18"/>
                <w:szCs w:val="18"/>
              </w:rPr>
              <w:t>Sutarties valiuta – eurai (EUR).</w:t>
            </w:r>
          </w:p>
          <w:p w14:paraId="19CF62CF" w14:textId="77777777" w:rsidR="007677D0" w:rsidRDefault="007677D0" w:rsidP="001F4C9E">
            <w:pPr>
              <w:spacing w:line="240" w:lineRule="auto"/>
              <w:rPr>
                <w:rFonts w:ascii="Times New Roman" w:hAnsi="Times New Roman"/>
                <w:b/>
                <w:caps/>
                <w:sz w:val="21"/>
                <w:szCs w:val="21"/>
              </w:rPr>
            </w:pPr>
          </w:p>
          <w:p w14:paraId="21ACA44B" w14:textId="77777777" w:rsidR="002641CA" w:rsidRPr="009D1009" w:rsidRDefault="002641CA" w:rsidP="001F4C9E">
            <w:pPr>
              <w:spacing w:line="240" w:lineRule="auto"/>
              <w:rPr>
                <w:rFonts w:ascii="Times New Roman" w:hAnsi="Times New Roman"/>
                <w:b/>
                <w:caps/>
                <w:sz w:val="21"/>
                <w:szCs w:val="21"/>
              </w:rPr>
            </w:pPr>
          </w:p>
          <w:p w14:paraId="758C1CBF" w14:textId="4A49DCBE" w:rsidR="007677D0" w:rsidRPr="00BD3B72" w:rsidRDefault="007677D0" w:rsidP="001F4C9E">
            <w:pPr>
              <w:spacing w:line="240" w:lineRule="auto"/>
              <w:ind w:left="-108" w:right="-65"/>
              <w:jc w:val="center"/>
              <w:rPr>
                <w:rFonts w:ascii="Open Sans" w:hAnsi="Open Sans" w:cs="Open Sans"/>
                <w:b/>
                <w:caps/>
                <w:sz w:val="20"/>
              </w:rPr>
            </w:pPr>
            <w:r w:rsidRPr="00BD3B72">
              <w:rPr>
                <w:rFonts w:ascii="Open Sans" w:hAnsi="Open Sans" w:cs="Open Sans"/>
                <w:b/>
                <w:caps/>
                <w:sz w:val="20"/>
              </w:rPr>
              <w:t>V. SUTARTIES GALIOJIMAS IR NUTRAUKIMAS</w:t>
            </w:r>
          </w:p>
          <w:p w14:paraId="1B37D3C2" w14:textId="77777777" w:rsidR="007677D0" w:rsidRPr="009D1009" w:rsidRDefault="007677D0" w:rsidP="001F4C9E">
            <w:pPr>
              <w:spacing w:line="240" w:lineRule="auto"/>
              <w:rPr>
                <w:rFonts w:ascii="Times New Roman" w:hAnsi="Times New Roman"/>
                <w:b/>
                <w:caps/>
                <w:sz w:val="21"/>
                <w:szCs w:val="21"/>
                <w:lang w:val="en-GB"/>
              </w:rPr>
            </w:pPr>
          </w:p>
          <w:p w14:paraId="47C3836E" w14:textId="77777777"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 xml:space="preserve">5.1. Ši Sutartis įsigalioja nuo jos pasirašymo dienos ir yra neterminuota. </w:t>
            </w:r>
          </w:p>
          <w:p w14:paraId="3295F784" w14:textId="77777777"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5.2. Užsakovas arba Operatorius</w:t>
            </w:r>
            <w:r w:rsidRPr="00BD3B72">
              <w:rPr>
                <w:rFonts w:ascii="Open Sans" w:hAnsi="Open Sans" w:cs="Open Sans"/>
                <w:b/>
                <w:sz w:val="18"/>
                <w:szCs w:val="18"/>
              </w:rPr>
              <w:t xml:space="preserve"> </w:t>
            </w:r>
            <w:r w:rsidRPr="00BD3B72">
              <w:rPr>
                <w:rFonts w:ascii="Open Sans" w:hAnsi="Open Sans" w:cs="Open Sans"/>
                <w:sz w:val="18"/>
                <w:szCs w:val="18"/>
              </w:rPr>
              <w:t xml:space="preserve">turi teisę nutraukti šią Sutartį prieš 30 (trisdešimt) dienų raštu informavęs Vykdytoją. </w:t>
            </w:r>
          </w:p>
          <w:p w14:paraId="3E4553A7" w14:textId="05159FC7"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5.3. Vykdytojas gavęs raštišką Užsakovo arba Operatoriaus prašymą nutraukti Sutartį, gali nutraukti Sutartį nesilaikydamas Sutarties 5.2 punkte nustatyto termino.</w:t>
            </w:r>
          </w:p>
          <w:p w14:paraId="04A6F933" w14:textId="299F4805"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5.4. Vykdytojas turi teisę nutraukti Sutartį vienašališkai, Operatoriui pažeidus šios Sutarties 2.1 punkte, ir / arba Užsakovui pažeidus 2.2 punkte nurodytus įsipareigojimus. Apie Sutarties nutraukimą Vykdytojas turi informuoti Užsakovą ir Operatorių raštu prieš 30 (trisdešimt) dienų.</w:t>
            </w:r>
          </w:p>
          <w:p w14:paraId="14B2D09A" w14:textId="77777777" w:rsidR="007677D0" w:rsidRPr="00BD3B72" w:rsidRDefault="007677D0" w:rsidP="001F4C9E">
            <w:pPr>
              <w:spacing w:line="240" w:lineRule="auto"/>
              <w:jc w:val="both"/>
              <w:rPr>
                <w:rFonts w:ascii="Open Sans" w:hAnsi="Open Sans" w:cs="Open Sans"/>
                <w:i/>
                <w:sz w:val="18"/>
                <w:szCs w:val="18"/>
              </w:rPr>
            </w:pPr>
          </w:p>
          <w:p w14:paraId="2AF96AD4" w14:textId="77777777" w:rsidR="007677D0" w:rsidRPr="00BD3B72" w:rsidRDefault="007677D0" w:rsidP="001F4C9E">
            <w:pPr>
              <w:spacing w:line="240" w:lineRule="auto"/>
              <w:jc w:val="both"/>
              <w:rPr>
                <w:rFonts w:ascii="Open Sans" w:hAnsi="Open Sans" w:cs="Open Sans"/>
                <w:i/>
                <w:sz w:val="18"/>
                <w:szCs w:val="18"/>
              </w:rPr>
            </w:pPr>
          </w:p>
          <w:p w14:paraId="3D841A69" w14:textId="71D8FDA4"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rPr>
              <w:t xml:space="preserve">5.5. Sutarties nutraukimas pagal šios Sutarties 5.2 - 5.4 punktus neatleidžia Užsakovo ir / ar Vykdytojo nuo įsipareigojimų, kuriuos jie prisiėmė pagal šią Sutartį, įvykdymo iki Sutarties nutraukimo dienos. </w:t>
            </w:r>
          </w:p>
          <w:p w14:paraId="0FF60E5B" w14:textId="77777777" w:rsidR="007677D0" w:rsidRPr="009D1009" w:rsidRDefault="007677D0" w:rsidP="001F4C9E">
            <w:pPr>
              <w:spacing w:line="240" w:lineRule="auto"/>
              <w:jc w:val="both"/>
              <w:rPr>
                <w:rFonts w:ascii="Times New Roman" w:hAnsi="Times New Roman"/>
                <w:sz w:val="21"/>
                <w:szCs w:val="21"/>
              </w:rPr>
            </w:pPr>
          </w:p>
          <w:p w14:paraId="6D917539" w14:textId="77777777" w:rsidR="007677D0" w:rsidRPr="00BD3B72" w:rsidRDefault="007677D0" w:rsidP="001F4C9E">
            <w:pPr>
              <w:spacing w:line="240" w:lineRule="auto"/>
              <w:jc w:val="center"/>
              <w:rPr>
                <w:rFonts w:ascii="Open Sans" w:hAnsi="Open Sans" w:cs="Open Sans"/>
                <w:b/>
                <w:sz w:val="20"/>
              </w:rPr>
            </w:pPr>
            <w:r w:rsidRPr="00BD3B72">
              <w:rPr>
                <w:rFonts w:ascii="Open Sans" w:hAnsi="Open Sans" w:cs="Open Sans"/>
                <w:b/>
                <w:sz w:val="20"/>
              </w:rPr>
              <w:t>VI. BAIGIAMOSIOS NUOSTATOS</w:t>
            </w:r>
          </w:p>
          <w:p w14:paraId="004B0672" w14:textId="77777777" w:rsidR="007677D0" w:rsidRPr="00BD3B72" w:rsidRDefault="007677D0" w:rsidP="001F4C9E">
            <w:pPr>
              <w:spacing w:line="240" w:lineRule="auto"/>
              <w:jc w:val="both"/>
              <w:rPr>
                <w:rFonts w:ascii="Open Sans" w:hAnsi="Open Sans" w:cs="Open Sans"/>
                <w:sz w:val="20"/>
              </w:rPr>
            </w:pPr>
          </w:p>
          <w:p w14:paraId="5942E4E8" w14:textId="77777777" w:rsidR="007677D0" w:rsidRPr="00BD3B72" w:rsidRDefault="007677D0" w:rsidP="001F4C9E">
            <w:pPr>
              <w:tabs>
                <w:tab w:val="left" w:pos="540"/>
              </w:tabs>
              <w:spacing w:line="240" w:lineRule="auto"/>
              <w:ind w:right="98"/>
              <w:jc w:val="both"/>
              <w:rPr>
                <w:rFonts w:ascii="Open Sans" w:hAnsi="Open Sans" w:cs="Open Sans"/>
                <w:sz w:val="18"/>
                <w:szCs w:val="18"/>
              </w:rPr>
            </w:pPr>
            <w:r w:rsidRPr="00BD3B72">
              <w:rPr>
                <w:rFonts w:ascii="Open Sans" w:hAnsi="Open Sans" w:cs="Open Sans"/>
                <w:sz w:val="18"/>
                <w:szCs w:val="18"/>
              </w:rPr>
              <w:t>6.1. Bet kokie pasikeitimai, susiję su vienos iš Sutarties Šalių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 Šalis atsako kitai Šaliai už visus dėl nepranešimo patirtus nuostolius.</w:t>
            </w:r>
          </w:p>
          <w:p w14:paraId="76547989" w14:textId="77777777" w:rsidR="007677D0" w:rsidRPr="00BD3B72" w:rsidRDefault="007677D0" w:rsidP="001F4C9E">
            <w:pPr>
              <w:tabs>
                <w:tab w:val="left" w:pos="540"/>
              </w:tabs>
              <w:spacing w:line="240" w:lineRule="auto"/>
              <w:ind w:right="98"/>
              <w:jc w:val="both"/>
              <w:rPr>
                <w:rFonts w:ascii="Open Sans" w:hAnsi="Open Sans" w:cs="Open Sans"/>
                <w:sz w:val="18"/>
                <w:szCs w:val="18"/>
              </w:rPr>
            </w:pPr>
          </w:p>
          <w:p w14:paraId="21C78285" w14:textId="77777777" w:rsidR="007677D0" w:rsidRPr="00BD3B72" w:rsidRDefault="007677D0" w:rsidP="001F4C9E">
            <w:pPr>
              <w:tabs>
                <w:tab w:val="left" w:pos="540"/>
              </w:tabs>
              <w:spacing w:line="240" w:lineRule="auto"/>
              <w:ind w:right="98"/>
              <w:jc w:val="both"/>
              <w:rPr>
                <w:rFonts w:ascii="Open Sans" w:hAnsi="Open Sans" w:cs="Open Sans"/>
                <w:sz w:val="18"/>
                <w:szCs w:val="18"/>
              </w:rPr>
            </w:pPr>
          </w:p>
          <w:p w14:paraId="7DE6E4A1" w14:textId="77777777" w:rsidR="007677D0" w:rsidRPr="00BD3B72" w:rsidRDefault="007677D0" w:rsidP="001F4C9E">
            <w:pPr>
              <w:tabs>
                <w:tab w:val="left" w:pos="540"/>
              </w:tabs>
              <w:spacing w:line="240" w:lineRule="auto"/>
              <w:ind w:right="98"/>
              <w:jc w:val="both"/>
              <w:rPr>
                <w:rFonts w:ascii="Open Sans" w:hAnsi="Open Sans" w:cs="Open Sans"/>
                <w:sz w:val="18"/>
                <w:szCs w:val="18"/>
              </w:rPr>
            </w:pPr>
          </w:p>
          <w:p w14:paraId="1DDDFD29" w14:textId="7F9785B8" w:rsidR="007677D0" w:rsidRPr="00BD3B72" w:rsidRDefault="007677D0" w:rsidP="001F4C9E">
            <w:pPr>
              <w:tabs>
                <w:tab w:val="left" w:pos="540"/>
              </w:tabs>
              <w:spacing w:line="240" w:lineRule="auto"/>
              <w:ind w:right="98"/>
              <w:jc w:val="both"/>
              <w:rPr>
                <w:rFonts w:ascii="Open Sans" w:hAnsi="Open Sans" w:cs="Open Sans"/>
                <w:sz w:val="18"/>
                <w:szCs w:val="18"/>
              </w:rPr>
            </w:pPr>
            <w:r w:rsidRPr="00BD3B72">
              <w:rPr>
                <w:rFonts w:ascii="Open Sans" w:hAnsi="Open Sans" w:cs="Open Sans"/>
                <w:sz w:val="18"/>
                <w:szCs w:val="18"/>
              </w:rPr>
              <w:t>6.2. Šalys susitaria, jog šiai Sutarčiai taikoma Lietuvos Respublikos teisė. Ginčai</w:t>
            </w:r>
            <w:r w:rsidR="00D97CAA" w:rsidRPr="00BD3B72">
              <w:rPr>
                <w:rFonts w:ascii="Open Sans" w:hAnsi="Open Sans" w:cs="Open Sans"/>
                <w:sz w:val="18"/>
                <w:szCs w:val="18"/>
              </w:rPr>
              <w:t>,</w:t>
            </w:r>
            <w:r w:rsidRPr="00BD3B72">
              <w:rPr>
                <w:rFonts w:ascii="Open Sans" w:hAnsi="Open Sans" w:cs="Open Sans"/>
                <w:sz w:val="18"/>
                <w:szCs w:val="18"/>
              </w:rPr>
              <w:t xml:space="preserve"> kylantys iš šios Sutarties</w:t>
            </w:r>
            <w:r w:rsidR="00D97CAA" w:rsidRPr="00BD3B72">
              <w:rPr>
                <w:rFonts w:ascii="Open Sans" w:hAnsi="Open Sans" w:cs="Open Sans"/>
                <w:sz w:val="18"/>
                <w:szCs w:val="18"/>
              </w:rPr>
              <w:t>,</w:t>
            </w:r>
            <w:r w:rsidRPr="00BD3B72">
              <w:rPr>
                <w:rFonts w:ascii="Open Sans" w:hAnsi="Open Sans" w:cs="Open Sans"/>
                <w:sz w:val="18"/>
                <w:szCs w:val="18"/>
              </w:rPr>
              <w:t xml:space="preserve"> sprendžiami Šalių susitarimu. Nesusitarus ginčai</w:t>
            </w:r>
            <w:r w:rsidR="00D97CAA" w:rsidRPr="00BD3B72">
              <w:rPr>
                <w:rFonts w:ascii="Open Sans" w:hAnsi="Open Sans" w:cs="Open Sans"/>
                <w:sz w:val="18"/>
                <w:szCs w:val="18"/>
              </w:rPr>
              <w:t>,</w:t>
            </w:r>
            <w:r w:rsidRPr="00BD3B72">
              <w:rPr>
                <w:rFonts w:ascii="Open Sans" w:hAnsi="Open Sans" w:cs="Open Sans"/>
                <w:sz w:val="18"/>
                <w:szCs w:val="18"/>
              </w:rPr>
              <w:t xml:space="preserve"> kylantys iš šios Sutarties, sprendžiami Lietuvos Respublikos teismuose pagal Vykdytojo buveinės vietą. Ginčai sprendžiami teismuose po to, kai ginčai bus išnagrinėti ikiteismine tvarka, jei tokia ikiteisminė ginčų nagrinėjimo tvarka galiojančiuose teisės aktuose yra numatyta. </w:t>
            </w:r>
          </w:p>
          <w:p w14:paraId="6845CD5B" w14:textId="77777777" w:rsidR="007677D0" w:rsidRPr="00BD3B72" w:rsidRDefault="007677D0" w:rsidP="001F4C9E">
            <w:pPr>
              <w:tabs>
                <w:tab w:val="left" w:pos="540"/>
              </w:tabs>
              <w:spacing w:line="240" w:lineRule="auto"/>
              <w:ind w:right="98"/>
              <w:jc w:val="both"/>
              <w:rPr>
                <w:rFonts w:ascii="Open Sans" w:hAnsi="Open Sans" w:cs="Open Sans"/>
                <w:b/>
                <w:i/>
                <w:sz w:val="18"/>
                <w:szCs w:val="18"/>
              </w:rPr>
            </w:pPr>
          </w:p>
          <w:p w14:paraId="58E4167D" w14:textId="77777777" w:rsidR="007677D0" w:rsidRPr="00BD3B72" w:rsidRDefault="007677D0" w:rsidP="001F4C9E">
            <w:pPr>
              <w:tabs>
                <w:tab w:val="left" w:pos="540"/>
              </w:tabs>
              <w:spacing w:line="240" w:lineRule="auto"/>
              <w:ind w:right="98"/>
              <w:jc w:val="both"/>
              <w:rPr>
                <w:rFonts w:ascii="Open Sans" w:hAnsi="Open Sans" w:cs="Open Sans"/>
                <w:sz w:val="18"/>
                <w:szCs w:val="18"/>
              </w:rPr>
            </w:pPr>
          </w:p>
          <w:p w14:paraId="413FB1F8" w14:textId="77777777" w:rsidR="007677D0" w:rsidRPr="00BD3B72" w:rsidRDefault="007677D0" w:rsidP="001F4C9E">
            <w:pPr>
              <w:tabs>
                <w:tab w:val="left" w:pos="540"/>
              </w:tabs>
              <w:spacing w:line="240" w:lineRule="auto"/>
              <w:ind w:right="98"/>
              <w:jc w:val="both"/>
              <w:rPr>
                <w:rFonts w:ascii="Open Sans" w:hAnsi="Open Sans" w:cs="Open Sans"/>
                <w:sz w:val="18"/>
                <w:szCs w:val="18"/>
              </w:rPr>
            </w:pPr>
            <w:r w:rsidRPr="00BD3B72">
              <w:rPr>
                <w:rFonts w:ascii="Open Sans" w:hAnsi="Open Sans" w:cs="Open Sans"/>
                <w:sz w:val="18"/>
                <w:szCs w:val="18"/>
              </w:rPr>
              <w:lastRenderedPageBreak/>
              <w:t>6.3. Vienos iš Sutarties sąlygų negaliojimas nedaro negaliojančios visos Sutarties, išskyrus atvejus, kuriais Šalys be tos sąlygos nebūtų sudariusios Sutarties.</w:t>
            </w:r>
          </w:p>
          <w:p w14:paraId="439B5AE6" w14:textId="77777777" w:rsidR="007677D0" w:rsidRPr="00BD3B72" w:rsidRDefault="007677D0" w:rsidP="001F4C9E">
            <w:pPr>
              <w:tabs>
                <w:tab w:val="left" w:pos="540"/>
              </w:tabs>
              <w:spacing w:line="240" w:lineRule="auto"/>
              <w:ind w:right="98"/>
              <w:jc w:val="both"/>
              <w:rPr>
                <w:rFonts w:ascii="Open Sans" w:hAnsi="Open Sans" w:cs="Open Sans"/>
                <w:sz w:val="18"/>
                <w:szCs w:val="18"/>
              </w:rPr>
            </w:pPr>
          </w:p>
          <w:p w14:paraId="19CD54F4" w14:textId="77777777" w:rsidR="002C1993" w:rsidRPr="00BD3B72" w:rsidRDefault="007677D0" w:rsidP="002C1993">
            <w:pPr>
              <w:pStyle w:val="Pagrindinistekstas"/>
              <w:spacing w:line="276" w:lineRule="auto"/>
              <w:rPr>
                <w:rFonts w:ascii="Open Sans" w:hAnsi="Open Sans" w:cs="Open Sans"/>
                <w:sz w:val="18"/>
                <w:szCs w:val="18"/>
                <w:lang w:val="lt-LT"/>
              </w:rPr>
            </w:pPr>
            <w:r w:rsidRPr="00BD3B72">
              <w:rPr>
                <w:rFonts w:ascii="Open Sans" w:hAnsi="Open Sans" w:cs="Open Sans"/>
                <w:sz w:val="18"/>
                <w:szCs w:val="18"/>
                <w:lang w:val="lt-LT" w:eastAsia="en-US"/>
              </w:rPr>
              <w:t>6.4. Sutartis sudaryta dviem originaliais vienodą juridinę galią turinčiais egzemplioriais lietuvių ir rusų kalbomis, iš kurių po vieną tenka kiekvienai Sutarties Šaliai.</w:t>
            </w:r>
            <w:r w:rsidRPr="00BD3B72">
              <w:rPr>
                <w:rFonts w:ascii="Open Sans" w:hAnsi="Open Sans" w:cs="Open Sans"/>
                <w:sz w:val="18"/>
                <w:szCs w:val="18"/>
                <w:lang w:val="lt-LT"/>
              </w:rPr>
              <w:t xml:space="preserve"> </w:t>
            </w:r>
            <w:r w:rsidR="002C1993" w:rsidRPr="00BD3B72">
              <w:rPr>
                <w:rFonts w:ascii="Open Sans" w:hAnsi="Open Sans" w:cs="Open Sans"/>
                <w:sz w:val="18"/>
                <w:szCs w:val="18"/>
                <w:lang w:val="lt-LT"/>
              </w:rPr>
              <w:t>Atsiradus neatitikimui tarp lietuvių ir rusų kalbos Sutarties versijų, lietuviškas variantas laikomas teisingu.</w:t>
            </w:r>
          </w:p>
          <w:p w14:paraId="6D6D8EFB" w14:textId="6451B459" w:rsidR="007677D0" w:rsidRPr="00BD3B72" w:rsidRDefault="007677D0" w:rsidP="001F4C9E">
            <w:pPr>
              <w:pStyle w:val="Pagrindinistekstas"/>
              <w:rPr>
                <w:rFonts w:ascii="Open Sans" w:hAnsi="Open Sans" w:cs="Open Sans"/>
                <w:sz w:val="18"/>
                <w:szCs w:val="18"/>
                <w:lang w:val="lt-LT" w:eastAsia="en-US"/>
              </w:rPr>
            </w:pPr>
            <w:r w:rsidRPr="00BD3B72">
              <w:rPr>
                <w:rFonts w:ascii="Open Sans" w:hAnsi="Open Sans" w:cs="Open Sans"/>
                <w:sz w:val="18"/>
                <w:szCs w:val="18"/>
              </w:rPr>
              <w:t xml:space="preserve">6.5. </w:t>
            </w:r>
            <w:r w:rsidRPr="00BD3B72">
              <w:rPr>
                <w:rFonts w:ascii="Open Sans" w:hAnsi="Open Sans" w:cs="Open Sans"/>
                <w:sz w:val="18"/>
                <w:szCs w:val="18"/>
                <w:lang w:val="lt-LT"/>
              </w:rPr>
              <w:t>S</w:t>
            </w:r>
            <w:proofErr w:type="spellStart"/>
            <w:r w:rsidRPr="00BD3B72">
              <w:rPr>
                <w:rFonts w:ascii="Open Sans" w:hAnsi="Open Sans" w:cs="Open Sans"/>
                <w:sz w:val="18"/>
                <w:szCs w:val="18"/>
              </w:rPr>
              <w:t>utarties</w:t>
            </w:r>
            <w:proofErr w:type="spellEnd"/>
            <w:r w:rsidRPr="00BD3B72">
              <w:rPr>
                <w:rFonts w:ascii="Open Sans" w:hAnsi="Open Sans" w:cs="Open Sans"/>
                <w:sz w:val="18"/>
                <w:szCs w:val="18"/>
              </w:rPr>
              <w:t xml:space="preserve"> sudarymas pasikeitus skanuotais pasirašytais sutarties egzemplioriais yra prilyginamas </w:t>
            </w:r>
            <w:r w:rsidRPr="00BD3B72">
              <w:rPr>
                <w:rFonts w:ascii="Open Sans" w:hAnsi="Open Sans" w:cs="Open Sans"/>
                <w:sz w:val="18"/>
                <w:szCs w:val="18"/>
                <w:lang w:val="lt-LT"/>
              </w:rPr>
              <w:t>S</w:t>
            </w:r>
            <w:proofErr w:type="spellStart"/>
            <w:r w:rsidRPr="00BD3B72">
              <w:rPr>
                <w:rFonts w:ascii="Open Sans" w:hAnsi="Open Sans" w:cs="Open Sans"/>
                <w:sz w:val="18"/>
                <w:szCs w:val="18"/>
              </w:rPr>
              <w:t>utarties</w:t>
            </w:r>
            <w:proofErr w:type="spellEnd"/>
            <w:r w:rsidRPr="00BD3B72">
              <w:rPr>
                <w:rFonts w:ascii="Open Sans" w:hAnsi="Open Sans" w:cs="Open Sans"/>
                <w:sz w:val="18"/>
                <w:szCs w:val="18"/>
              </w:rPr>
              <w:t xml:space="preserve"> sudarymui rašytine forma</w:t>
            </w:r>
            <w:r w:rsidRPr="00BD3B72">
              <w:rPr>
                <w:rFonts w:ascii="Open Sans" w:hAnsi="Open Sans" w:cs="Open Sans"/>
                <w:sz w:val="18"/>
                <w:szCs w:val="18"/>
                <w:lang w:val="lt-LT"/>
              </w:rPr>
              <w:t xml:space="preserve"> ir apsikeitimui Sutarties originalais</w:t>
            </w:r>
            <w:r w:rsidRPr="00BD3B72">
              <w:rPr>
                <w:rFonts w:ascii="Open Sans" w:hAnsi="Open Sans" w:cs="Open Sans"/>
                <w:sz w:val="18"/>
                <w:szCs w:val="18"/>
              </w:rPr>
              <w:t>.</w:t>
            </w:r>
          </w:p>
          <w:p w14:paraId="1F13333D" w14:textId="77777777" w:rsidR="007677D0" w:rsidRPr="009D1009" w:rsidRDefault="007677D0" w:rsidP="001F4C9E">
            <w:pPr>
              <w:pStyle w:val="Pagrindinistekstas"/>
              <w:rPr>
                <w:sz w:val="21"/>
                <w:szCs w:val="21"/>
                <w:lang w:val="lt-LT"/>
              </w:rPr>
            </w:pPr>
          </w:p>
          <w:p w14:paraId="3EA16EF8" w14:textId="77777777" w:rsidR="007677D0" w:rsidRPr="009D1009" w:rsidRDefault="007677D0" w:rsidP="001F4C9E">
            <w:pPr>
              <w:pStyle w:val="Pagrindinistekstas"/>
              <w:rPr>
                <w:sz w:val="21"/>
                <w:szCs w:val="21"/>
                <w:lang w:val="lt-LT"/>
              </w:rPr>
            </w:pPr>
          </w:p>
          <w:p w14:paraId="57F95E05" w14:textId="77777777" w:rsidR="007677D0" w:rsidRPr="00BD3B72" w:rsidRDefault="007677D0" w:rsidP="001F4C9E">
            <w:pPr>
              <w:spacing w:line="240" w:lineRule="auto"/>
              <w:ind w:left="-108" w:right="-65"/>
              <w:jc w:val="center"/>
              <w:rPr>
                <w:rFonts w:ascii="Open Sans" w:hAnsi="Open Sans" w:cs="Open Sans"/>
                <w:b/>
                <w:sz w:val="20"/>
              </w:rPr>
            </w:pPr>
            <w:r w:rsidRPr="00BD3B72">
              <w:rPr>
                <w:rFonts w:ascii="Open Sans" w:hAnsi="Open Sans" w:cs="Open Sans"/>
                <w:b/>
                <w:sz w:val="20"/>
              </w:rPr>
              <w:t xml:space="preserve">VII. KORESPONDENCIJOS ADRESAS </w:t>
            </w:r>
          </w:p>
          <w:p w14:paraId="1498B8FD" w14:textId="77777777" w:rsidR="007677D0" w:rsidRPr="009D1009" w:rsidRDefault="007677D0" w:rsidP="001F4C9E">
            <w:pPr>
              <w:spacing w:line="240" w:lineRule="auto"/>
              <w:jc w:val="both"/>
              <w:rPr>
                <w:rFonts w:ascii="Times New Roman" w:hAnsi="Times New Roman"/>
                <w:b/>
                <w:sz w:val="21"/>
                <w:szCs w:val="21"/>
              </w:rPr>
            </w:pPr>
          </w:p>
          <w:p w14:paraId="41FD8D37" w14:textId="10B8A240" w:rsidR="007677D0" w:rsidRPr="00BD3B72" w:rsidRDefault="007677D0" w:rsidP="00B42F1A">
            <w:pPr>
              <w:spacing w:line="240" w:lineRule="auto"/>
              <w:jc w:val="both"/>
              <w:rPr>
                <w:rFonts w:ascii="Open Sans" w:hAnsi="Open Sans" w:cs="Open Sans"/>
                <w:sz w:val="18"/>
                <w:szCs w:val="18"/>
              </w:rPr>
            </w:pPr>
            <w:r w:rsidRPr="00BD3B72">
              <w:rPr>
                <w:rFonts w:ascii="Open Sans" w:hAnsi="Open Sans" w:cs="Open Sans"/>
                <w:sz w:val="18"/>
                <w:szCs w:val="18"/>
              </w:rPr>
              <w:t>7.1. Jeigu Sutarties VIII skyriuje nurodytas registracijos adresas skiriasi nuo adreso, kuriuo pageidaujate gauti korespondenciją, šį adresą nurody</w:t>
            </w:r>
            <w:r w:rsidR="00F95705" w:rsidRPr="00BD3B72">
              <w:rPr>
                <w:rFonts w:ascii="Open Sans" w:hAnsi="Open Sans" w:cs="Open Sans"/>
                <w:sz w:val="18"/>
                <w:szCs w:val="18"/>
              </w:rPr>
              <w:t>kite žemiau esančioje lentelėje. Taip pat Operatorius nurodo el. pašto adresą, kuriuo jam bus siunčiamos naujienos ir dokumentai:</w:t>
            </w:r>
          </w:p>
        </w:tc>
        <w:tc>
          <w:tcPr>
            <w:tcW w:w="5378" w:type="dxa"/>
          </w:tcPr>
          <w:p w14:paraId="371F3F83" w14:textId="74A771F7" w:rsidR="007677D0" w:rsidRPr="00C829D4" w:rsidRDefault="007677D0" w:rsidP="001F4C9E">
            <w:pPr>
              <w:spacing w:line="240" w:lineRule="auto"/>
              <w:jc w:val="center"/>
              <w:rPr>
                <w:rFonts w:ascii="Open Sans" w:hAnsi="Open Sans" w:cs="Open Sans"/>
                <w:sz w:val="20"/>
                <w:lang w:val="ru-RU"/>
              </w:rPr>
            </w:pPr>
            <w:r w:rsidRPr="00C829D4">
              <w:rPr>
                <w:rFonts w:ascii="Open Sans" w:hAnsi="Open Sans" w:cs="Open Sans"/>
                <w:b/>
                <w:sz w:val="20"/>
                <w:lang w:val="ru-RU"/>
              </w:rPr>
              <w:lastRenderedPageBreak/>
              <w:t>ДОГОВОР №</w:t>
            </w:r>
            <w:r w:rsidRPr="00C829D4">
              <w:rPr>
                <w:rFonts w:ascii="Open Sans" w:hAnsi="Open Sans" w:cs="Open Sans"/>
                <w:sz w:val="20"/>
              </w:rPr>
              <w:t xml:space="preserve"> </w:t>
            </w:r>
          </w:p>
          <w:p w14:paraId="44D457D6" w14:textId="62D2A5F9" w:rsidR="007677D0" w:rsidRPr="00C829D4" w:rsidRDefault="007677D0" w:rsidP="001F4C9E">
            <w:pPr>
              <w:spacing w:line="240" w:lineRule="auto"/>
              <w:jc w:val="center"/>
              <w:rPr>
                <w:rFonts w:ascii="Open Sans" w:hAnsi="Open Sans" w:cs="Open Sans"/>
                <w:b/>
                <w:sz w:val="20"/>
              </w:rPr>
            </w:pPr>
            <w:r w:rsidRPr="00C829D4">
              <w:rPr>
                <w:rFonts w:ascii="Open Sans" w:hAnsi="Open Sans" w:cs="Open Sans"/>
                <w:b/>
                <w:sz w:val="20"/>
                <w:lang w:val="ru-RU"/>
              </w:rPr>
              <w:t xml:space="preserve">ОБ </w:t>
            </w:r>
            <w:r w:rsidR="002641CA" w:rsidRPr="00C829D4">
              <w:rPr>
                <w:rFonts w:ascii="Open Sans" w:hAnsi="Open Sans" w:cs="Open Sans"/>
                <w:b/>
                <w:sz w:val="20"/>
                <w:lang w:val="ru-RU"/>
              </w:rPr>
              <w:t>ОРГАНИЧ</w:t>
            </w:r>
            <w:r w:rsidRPr="00C829D4">
              <w:rPr>
                <w:rFonts w:ascii="Open Sans" w:hAnsi="Open Sans" w:cs="Open Sans"/>
                <w:b/>
                <w:sz w:val="20"/>
                <w:lang w:val="ru-RU"/>
              </w:rPr>
              <w:t>ЕСКОЙ СЕРТИФИКАЦИИ ПРОИЗВОДСТВА</w:t>
            </w:r>
          </w:p>
          <w:p w14:paraId="5C2780DC" w14:textId="664A7876" w:rsidR="007677D0" w:rsidRPr="00C829D4" w:rsidRDefault="002C1993" w:rsidP="00C829D4">
            <w:pPr>
              <w:spacing w:line="240" w:lineRule="auto"/>
              <w:jc w:val="center"/>
              <w:rPr>
                <w:rFonts w:ascii="Open Sans" w:hAnsi="Open Sans" w:cs="Open Sans"/>
                <w:sz w:val="20"/>
                <w:lang w:val="ru-RU"/>
              </w:rPr>
            </w:pPr>
            <w:r w:rsidRPr="00C829D4">
              <w:rPr>
                <w:rFonts w:ascii="Open Sans" w:hAnsi="Open Sans" w:cs="Open Sans"/>
                <w:sz w:val="20"/>
              </w:rPr>
              <w:t>__-__</w:t>
            </w:r>
            <w:r w:rsidR="007677D0" w:rsidRPr="00C829D4">
              <w:rPr>
                <w:rFonts w:ascii="Open Sans" w:hAnsi="Open Sans" w:cs="Open Sans"/>
                <w:sz w:val="20"/>
              </w:rPr>
              <w:t>-20</w:t>
            </w:r>
            <w:r w:rsidR="00B443C1" w:rsidRPr="00C829D4">
              <w:rPr>
                <w:rFonts w:ascii="Open Sans" w:hAnsi="Open Sans" w:cs="Open Sans"/>
                <w:sz w:val="20"/>
              </w:rPr>
              <w:t>20</w:t>
            </w:r>
          </w:p>
          <w:p w14:paraId="728771E7" w14:textId="77777777" w:rsidR="007677D0" w:rsidRPr="009D1009" w:rsidRDefault="007677D0" w:rsidP="001F4C9E">
            <w:pPr>
              <w:spacing w:line="240" w:lineRule="auto"/>
              <w:jc w:val="both"/>
              <w:rPr>
                <w:rFonts w:ascii="Times New Roman" w:hAnsi="Times New Roman"/>
                <w:b/>
                <w:sz w:val="21"/>
                <w:szCs w:val="21"/>
                <w:lang w:val="ru-RU"/>
              </w:rPr>
            </w:pPr>
          </w:p>
          <w:p w14:paraId="5129A008" w14:textId="4D6D025F" w:rsidR="007677D0" w:rsidRPr="00C829D4" w:rsidRDefault="007677D0" w:rsidP="001F4C9E">
            <w:pPr>
              <w:spacing w:line="240" w:lineRule="auto"/>
              <w:jc w:val="both"/>
              <w:rPr>
                <w:rFonts w:ascii="Open Sans" w:hAnsi="Open Sans" w:cs="Open Sans"/>
                <w:b/>
                <w:sz w:val="18"/>
                <w:szCs w:val="18"/>
              </w:rPr>
            </w:pPr>
            <w:r w:rsidRPr="00C829D4">
              <w:rPr>
                <w:rFonts w:ascii="Open Sans" w:hAnsi="Open Sans" w:cs="Open Sans"/>
                <w:b/>
                <w:sz w:val="18"/>
                <w:szCs w:val="18"/>
                <w:lang w:val="ru-RU"/>
              </w:rPr>
              <w:t>Общественное учреждение «Ekoagros»</w:t>
            </w:r>
            <w:r w:rsidRPr="00C829D4">
              <w:rPr>
                <w:rFonts w:ascii="Open Sans" w:hAnsi="Open Sans" w:cs="Open Sans"/>
                <w:sz w:val="18"/>
                <w:szCs w:val="18"/>
                <w:lang w:val="ru-RU"/>
              </w:rPr>
              <w:t>,</w:t>
            </w:r>
            <w:r w:rsidRPr="00C829D4">
              <w:rPr>
                <w:rFonts w:ascii="Open Sans" w:hAnsi="Open Sans" w:cs="Open Sans"/>
                <w:b/>
                <w:sz w:val="18"/>
                <w:szCs w:val="18"/>
                <w:lang w:val="ru-RU"/>
              </w:rPr>
              <w:t xml:space="preserve"> </w:t>
            </w:r>
            <w:r w:rsidRPr="00C829D4">
              <w:rPr>
                <w:rFonts w:ascii="Open Sans" w:hAnsi="Open Sans" w:cs="Open Sans"/>
                <w:sz w:val="18"/>
                <w:szCs w:val="18"/>
                <w:lang w:val="ru-RU"/>
              </w:rPr>
              <w:t>зарегистрированное по адресу:</w:t>
            </w:r>
            <w:r w:rsidR="00886616">
              <w:rPr>
                <w:rFonts w:ascii="Open Sans" w:hAnsi="Open Sans" w:cs="Open Sans"/>
                <w:sz w:val="18"/>
                <w:szCs w:val="18"/>
                <w:lang w:val="ru-RU"/>
              </w:rPr>
              <w:t xml:space="preserve"> </w:t>
            </w:r>
            <w:proofErr w:type="spellStart"/>
            <w:r w:rsidR="003233D7">
              <w:rPr>
                <w:rFonts w:ascii="Open Sans" w:hAnsi="Open Sans" w:cs="Open Sans"/>
                <w:sz w:val="18"/>
                <w:szCs w:val="18"/>
                <w:lang w:val="ru-RU"/>
              </w:rPr>
              <w:t>Лайсвес</w:t>
            </w:r>
            <w:proofErr w:type="spellEnd"/>
            <w:r w:rsidR="003233D7">
              <w:rPr>
                <w:rFonts w:ascii="Open Sans" w:hAnsi="Open Sans" w:cs="Open Sans"/>
                <w:sz w:val="18"/>
                <w:szCs w:val="18"/>
                <w:lang w:val="ru-RU"/>
              </w:rPr>
              <w:t xml:space="preserve"> ал. 67</w:t>
            </w:r>
            <w:r w:rsidRPr="00C829D4">
              <w:rPr>
                <w:rFonts w:ascii="Open Sans" w:hAnsi="Open Sans" w:cs="Open Sans"/>
                <w:sz w:val="18"/>
                <w:szCs w:val="18"/>
                <w:lang w:val="ru-RU"/>
              </w:rPr>
              <w:t xml:space="preserve">, Каунас, </w:t>
            </w:r>
            <w:r w:rsidR="00E65FC9" w:rsidRPr="00C829D4">
              <w:rPr>
                <w:rFonts w:ascii="Open Sans" w:hAnsi="Open Sans" w:cs="Open Sans"/>
                <w:sz w:val="18"/>
                <w:szCs w:val="18"/>
                <w:lang w:val="ru-RU"/>
              </w:rPr>
              <w:t>Литва</w:t>
            </w:r>
            <w:r w:rsidR="00E65FC9" w:rsidRPr="00C829D4">
              <w:rPr>
                <w:rFonts w:ascii="Open Sans" w:hAnsi="Open Sans" w:cs="Open Sans"/>
                <w:sz w:val="18"/>
                <w:szCs w:val="18"/>
              </w:rPr>
              <w:t xml:space="preserve">, </w:t>
            </w:r>
            <w:r w:rsidRPr="00C829D4">
              <w:rPr>
                <w:rFonts w:ascii="Open Sans" w:hAnsi="Open Sans" w:cs="Open Sans"/>
                <w:sz w:val="18"/>
                <w:szCs w:val="18"/>
                <w:lang w:val="ru-RU"/>
              </w:rPr>
              <w:t xml:space="preserve">код предприятия 259925770, </w:t>
            </w:r>
            <w:r w:rsidR="00EE1ECF" w:rsidRPr="00C829D4">
              <w:rPr>
                <w:rFonts w:ascii="Open Sans" w:hAnsi="Open Sans" w:cs="Open Sans"/>
                <w:sz w:val="18"/>
                <w:szCs w:val="18"/>
              </w:rPr>
              <w:t xml:space="preserve">в </w:t>
            </w:r>
            <w:proofErr w:type="spellStart"/>
            <w:r w:rsidR="00EE1ECF" w:rsidRPr="00C829D4">
              <w:rPr>
                <w:rFonts w:ascii="Open Sans" w:hAnsi="Open Sans" w:cs="Open Sans"/>
                <w:sz w:val="18"/>
                <w:szCs w:val="18"/>
              </w:rPr>
              <w:t>лице</w:t>
            </w:r>
            <w:proofErr w:type="spellEnd"/>
            <w:r w:rsidR="00EE1ECF" w:rsidRPr="00C829D4">
              <w:rPr>
                <w:rFonts w:ascii="Open Sans" w:hAnsi="Open Sans" w:cs="Open Sans"/>
                <w:sz w:val="18"/>
                <w:szCs w:val="18"/>
              </w:rPr>
              <w:t xml:space="preserve"> </w:t>
            </w:r>
            <w:proofErr w:type="spellStart"/>
            <w:r w:rsidR="00EE1ECF" w:rsidRPr="00C829D4">
              <w:rPr>
                <w:rFonts w:ascii="Open Sans" w:hAnsi="Open Sans" w:cs="Open Sans"/>
                <w:sz w:val="18"/>
                <w:szCs w:val="18"/>
              </w:rPr>
              <w:t>директора</w:t>
            </w:r>
            <w:proofErr w:type="spellEnd"/>
            <w:r w:rsidR="00EE1ECF" w:rsidRPr="00C829D4">
              <w:rPr>
                <w:rFonts w:ascii="Open Sans" w:hAnsi="Open Sans" w:cs="Open Sans"/>
                <w:sz w:val="18"/>
                <w:szCs w:val="18"/>
              </w:rPr>
              <w:t xml:space="preserve"> </w:t>
            </w:r>
            <w:proofErr w:type="spellStart"/>
            <w:r w:rsidR="00EE1ECF" w:rsidRPr="00C829D4">
              <w:rPr>
                <w:rFonts w:ascii="Open Sans" w:hAnsi="Open Sans" w:cs="Open Sans"/>
                <w:sz w:val="18"/>
                <w:szCs w:val="18"/>
              </w:rPr>
              <w:t>Виргинии</w:t>
            </w:r>
            <w:proofErr w:type="spellEnd"/>
            <w:r w:rsidR="00EE1ECF" w:rsidRPr="00C829D4">
              <w:rPr>
                <w:rFonts w:ascii="Open Sans" w:hAnsi="Open Sans" w:cs="Open Sans"/>
                <w:sz w:val="18"/>
                <w:szCs w:val="18"/>
              </w:rPr>
              <w:t xml:space="preserve"> </w:t>
            </w:r>
            <w:proofErr w:type="spellStart"/>
            <w:r w:rsidR="00EE1ECF" w:rsidRPr="00C829D4">
              <w:rPr>
                <w:rFonts w:ascii="Open Sans" w:hAnsi="Open Sans" w:cs="Open Sans"/>
                <w:sz w:val="18"/>
                <w:szCs w:val="18"/>
              </w:rPr>
              <w:t>Лукшене</w:t>
            </w:r>
            <w:proofErr w:type="spellEnd"/>
            <w:r w:rsidR="00EE1ECF"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действующей</w:t>
            </w:r>
            <w:proofErr w:type="spellEnd"/>
            <w:r w:rsidR="009E7702"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на</w:t>
            </w:r>
            <w:proofErr w:type="spellEnd"/>
            <w:r w:rsidR="009E7702"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основании</w:t>
            </w:r>
            <w:proofErr w:type="spellEnd"/>
            <w:r w:rsidR="009E7702"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полномочий</w:t>
            </w:r>
            <w:proofErr w:type="spellEnd"/>
            <w:r w:rsidR="009E7702"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предоставленных</w:t>
            </w:r>
            <w:proofErr w:type="spellEnd"/>
            <w:r w:rsidR="009E7702"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ей</w:t>
            </w:r>
            <w:proofErr w:type="spellEnd"/>
            <w:r w:rsidR="009E7702"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Уставом</w:t>
            </w:r>
            <w:proofErr w:type="spellEnd"/>
            <w:r w:rsidR="009E7702" w:rsidRPr="00C829D4">
              <w:rPr>
                <w:rFonts w:ascii="Open Sans" w:hAnsi="Open Sans" w:cs="Open Sans"/>
                <w:sz w:val="18"/>
                <w:szCs w:val="18"/>
              </w:rPr>
              <w:t xml:space="preserve"> </w:t>
            </w:r>
            <w:proofErr w:type="spellStart"/>
            <w:r w:rsidR="009E7702" w:rsidRPr="00C829D4">
              <w:rPr>
                <w:rFonts w:ascii="Open Sans" w:hAnsi="Open Sans" w:cs="Open Sans"/>
                <w:sz w:val="18"/>
                <w:szCs w:val="18"/>
              </w:rPr>
              <w:t>учреждения</w:t>
            </w:r>
            <w:proofErr w:type="spellEnd"/>
            <w:r w:rsidR="009E7702" w:rsidRPr="00C829D4">
              <w:rPr>
                <w:rFonts w:ascii="Open Sans" w:hAnsi="Open Sans" w:cs="Open Sans"/>
                <w:sz w:val="18"/>
                <w:szCs w:val="18"/>
              </w:rPr>
              <w:t xml:space="preserve">, </w:t>
            </w:r>
            <w:r w:rsidR="00EE1ECF" w:rsidRPr="00C829D4">
              <w:rPr>
                <w:rFonts w:ascii="Open Sans" w:hAnsi="Open Sans" w:cs="Open Sans"/>
                <w:sz w:val="18"/>
                <w:szCs w:val="18"/>
              </w:rPr>
              <w:t xml:space="preserve"> </w:t>
            </w:r>
            <w:r w:rsidRPr="00C829D4">
              <w:rPr>
                <w:rFonts w:ascii="Open Sans" w:hAnsi="Open Sans" w:cs="Open Sans"/>
                <w:sz w:val="18"/>
                <w:szCs w:val="18"/>
                <w:lang w:val="ru-RU"/>
              </w:rPr>
              <w:t xml:space="preserve">далее в тексте – </w:t>
            </w:r>
            <w:r w:rsidRPr="00C829D4">
              <w:rPr>
                <w:rFonts w:ascii="Open Sans" w:hAnsi="Open Sans" w:cs="Open Sans"/>
                <w:b/>
                <w:sz w:val="18"/>
                <w:szCs w:val="18"/>
                <w:lang w:val="ru-RU"/>
              </w:rPr>
              <w:t>Исполнитель</w:t>
            </w:r>
            <w:r w:rsidRPr="00C829D4">
              <w:rPr>
                <w:rFonts w:ascii="Open Sans" w:hAnsi="Open Sans" w:cs="Open Sans"/>
                <w:b/>
                <w:sz w:val="18"/>
                <w:szCs w:val="18"/>
              </w:rPr>
              <w:t>,</w:t>
            </w:r>
          </w:p>
          <w:p w14:paraId="1A61F9CE" w14:textId="4638CC62" w:rsidR="00FE5693" w:rsidRPr="00C829D4" w:rsidRDefault="002C1993" w:rsidP="001F4C9E">
            <w:pPr>
              <w:spacing w:line="240" w:lineRule="auto"/>
              <w:jc w:val="both"/>
              <w:rPr>
                <w:rFonts w:ascii="Open Sans" w:hAnsi="Open Sans" w:cs="Open Sans"/>
                <w:b/>
                <w:sz w:val="18"/>
                <w:szCs w:val="18"/>
              </w:rPr>
            </w:pPr>
            <w:r w:rsidRPr="00C829D4">
              <w:rPr>
                <w:rFonts w:ascii="Open Sans" w:hAnsi="Open Sans" w:cs="Open Sans"/>
                <w:sz w:val="18"/>
                <w:szCs w:val="18"/>
              </w:rPr>
              <w:t xml:space="preserve">[_____________________], </w:t>
            </w:r>
            <w:r w:rsidRPr="00C829D4">
              <w:rPr>
                <w:rFonts w:ascii="Open Sans" w:hAnsi="Open Sans" w:cs="Open Sans"/>
                <w:sz w:val="18"/>
                <w:szCs w:val="18"/>
                <w:lang w:val="ru-RU"/>
              </w:rPr>
              <w:t xml:space="preserve">код предприятия </w:t>
            </w:r>
            <w:r w:rsidRPr="00C829D4">
              <w:rPr>
                <w:rFonts w:ascii="Open Sans" w:hAnsi="Open Sans" w:cs="Open Sans"/>
                <w:sz w:val="18"/>
                <w:szCs w:val="18"/>
              </w:rPr>
              <w:t>______________</w:t>
            </w:r>
            <w:r w:rsidRPr="00C829D4">
              <w:rPr>
                <w:rFonts w:ascii="Open Sans" w:hAnsi="Open Sans" w:cs="Open Sans"/>
                <w:sz w:val="18"/>
                <w:szCs w:val="18"/>
                <w:lang w:val="ru-RU"/>
              </w:rPr>
              <w:t>, зарегистрированное (-</w:t>
            </w:r>
            <w:proofErr w:type="spellStart"/>
            <w:r w:rsidRPr="00C829D4">
              <w:rPr>
                <w:rFonts w:ascii="Open Sans" w:hAnsi="Open Sans" w:cs="Open Sans"/>
                <w:sz w:val="18"/>
                <w:szCs w:val="18"/>
                <w:lang w:val="ru-RU"/>
              </w:rPr>
              <w:t>ая</w:t>
            </w:r>
            <w:proofErr w:type="spellEnd"/>
            <w:r w:rsidRPr="00C829D4">
              <w:rPr>
                <w:rFonts w:ascii="Open Sans" w:hAnsi="Open Sans" w:cs="Open Sans"/>
                <w:sz w:val="18"/>
                <w:szCs w:val="18"/>
                <w:lang w:val="ru-RU"/>
              </w:rPr>
              <w:t xml:space="preserve">) по адресу: </w:t>
            </w:r>
            <w:r w:rsidRPr="00C829D4">
              <w:rPr>
                <w:rFonts w:ascii="Open Sans" w:hAnsi="Open Sans" w:cs="Open Sans"/>
                <w:sz w:val="18"/>
                <w:szCs w:val="18"/>
              </w:rPr>
              <w:t>____________________</w:t>
            </w:r>
            <w:r w:rsidRPr="00C829D4">
              <w:rPr>
                <w:rFonts w:ascii="Open Sans" w:hAnsi="Open Sans" w:cs="Open Sans"/>
                <w:sz w:val="18"/>
                <w:szCs w:val="18"/>
                <w:lang w:val="ru-RU"/>
              </w:rPr>
              <w:t xml:space="preserve">, представлено главой хозяйства </w:t>
            </w:r>
            <w:r w:rsidRPr="00C829D4">
              <w:rPr>
                <w:rFonts w:ascii="Open Sans" w:hAnsi="Open Sans" w:cs="Open Sans"/>
                <w:sz w:val="18"/>
                <w:szCs w:val="18"/>
              </w:rPr>
              <w:t>__________________,</w:t>
            </w:r>
            <w:r w:rsidR="007677D0" w:rsidRPr="00C829D4">
              <w:rPr>
                <w:rFonts w:ascii="Open Sans" w:hAnsi="Open Sans" w:cs="Open Sans"/>
                <w:sz w:val="18"/>
                <w:szCs w:val="18"/>
                <w:lang w:val="ru-RU"/>
              </w:rPr>
              <w:t xml:space="preserve"> далее в тексте – </w:t>
            </w:r>
            <w:r w:rsidR="007677D0" w:rsidRPr="00C829D4">
              <w:rPr>
                <w:rFonts w:ascii="Open Sans" w:hAnsi="Open Sans" w:cs="Open Sans"/>
                <w:b/>
                <w:sz w:val="18"/>
                <w:szCs w:val="18"/>
                <w:lang w:val="ru-RU"/>
              </w:rPr>
              <w:t>Заказчик</w:t>
            </w:r>
            <w:r w:rsidR="007677D0" w:rsidRPr="00C829D4">
              <w:rPr>
                <w:rFonts w:ascii="Open Sans" w:hAnsi="Open Sans" w:cs="Open Sans"/>
                <w:b/>
                <w:sz w:val="18"/>
                <w:szCs w:val="18"/>
              </w:rPr>
              <w:t>,</w:t>
            </w:r>
          </w:p>
          <w:p w14:paraId="59507344"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 xml:space="preserve"> и </w:t>
            </w:r>
          </w:p>
          <w:p w14:paraId="7E62D715" w14:textId="03EE54EE" w:rsidR="007677D0" w:rsidRPr="00C829D4" w:rsidRDefault="002C1993" w:rsidP="000065BA">
            <w:pPr>
              <w:spacing w:line="240" w:lineRule="auto"/>
              <w:jc w:val="both"/>
              <w:rPr>
                <w:rFonts w:ascii="Open Sans" w:hAnsi="Open Sans" w:cs="Open Sans"/>
                <w:b/>
                <w:sz w:val="18"/>
                <w:szCs w:val="18"/>
              </w:rPr>
            </w:pPr>
            <w:r w:rsidRPr="00C829D4">
              <w:rPr>
                <w:rFonts w:ascii="Open Sans" w:hAnsi="Open Sans" w:cs="Open Sans"/>
                <w:sz w:val="18"/>
                <w:szCs w:val="18"/>
              </w:rPr>
              <w:t xml:space="preserve">[_____________________], </w:t>
            </w:r>
            <w:r w:rsidRPr="00C829D4">
              <w:rPr>
                <w:rFonts w:ascii="Open Sans" w:hAnsi="Open Sans" w:cs="Open Sans"/>
                <w:sz w:val="18"/>
                <w:szCs w:val="18"/>
                <w:lang w:val="ru-RU"/>
              </w:rPr>
              <w:t xml:space="preserve">код предприятия </w:t>
            </w:r>
            <w:r w:rsidRPr="00C829D4">
              <w:rPr>
                <w:rFonts w:ascii="Open Sans" w:hAnsi="Open Sans" w:cs="Open Sans"/>
                <w:sz w:val="18"/>
                <w:szCs w:val="18"/>
              </w:rPr>
              <w:t>______________</w:t>
            </w:r>
            <w:r w:rsidRPr="00C829D4">
              <w:rPr>
                <w:rFonts w:ascii="Open Sans" w:hAnsi="Open Sans" w:cs="Open Sans"/>
                <w:sz w:val="18"/>
                <w:szCs w:val="18"/>
                <w:lang w:val="ru-RU"/>
              </w:rPr>
              <w:t>, зарегистрированное (-</w:t>
            </w:r>
            <w:proofErr w:type="spellStart"/>
            <w:r w:rsidRPr="00C829D4">
              <w:rPr>
                <w:rFonts w:ascii="Open Sans" w:hAnsi="Open Sans" w:cs="Open Sans"/>
                <w:sz w:val="18"/>
                <w:szCs w:val="18"/>
                <w:lang w:val="ru-RU"/>
              </w:rPr>
              <w:t>ая</w:t>
            </w:r>
            <w:proofErr w:type="spellEnd"/>
            <w:r w:rsidRPr="00C829D4">
              <w:rPr>
                <w:rFonts w:ascii="Open Sans" w:hAnsi="Open Sans" w:cs="Open Sans"/>
                <w:sz w:val="18"/>
                <w:szCs w:val="18"/>
                <w:lang w:val="ru-RU"/>
              </w:rPr>
              <w:t xml:space="preserve">) по адресу: </w:t>
            </w:r>
            <w:r w:rsidRPr="00C829D4">
              <w:rPr>
                <w:rFonts w:ascii="Open Sans" w:hAnsi="Open Sans" w:cs="Open Sans"/>
                <w:sz w:val="18"/>
                <w:szCs w:val="18"/>
              </w:rPr>
              <w:t>____________________</w:t>
            </w:r>
            <w:r w:rsidRPr="00C829D4">
              <w:rPr>
                <w:rFonts w:ascii="Open Sans" w:hAnsi="Open Sans" w:cs="Open Sans"/>
                <w:sz w:val="18"/>
                <w:szCs w:val="18"/>
                <w:lang w:val="ru-RU"/>
              </w:rPr>
              <w:t xml:space="preserve">, представлено главой хозяйства </w:t>
            </w:r>
            <w:r w:rsidRPr="00C829D4">
              <w:rPr>
                <w:rFonts w:ascii="Open Sans" w:hAnsi="Open Sans" w:cs="Open Sans"/>
                <w:sz w:val="18"/>
                <w:szCs w:val="18"/>
              </w:rPr>
              <w:t>__________________,</w:t>
            </w:r>
            <w:r w:rsidR="007677D0" w:rsidRPr="00C829D4">
              <w:rPr>
                <w:rFonts w:ascii="Open Sans" w:hAnsi="Open Sans" w:cs="Open Sans"/>
                <w:sz w:val="18"/>
                <w:szCs w:val="18"/>
                <w:lang w:val="ru-RU"/>
              </w:rPr>
              <w:t xml:space="preserve"> далее в тексте – </w:t>
            </w:r>
            <w:r w:rsidR="007677D0" w:rsidRPr="00C829D4">
              <w:rPr>
                <w:rFonts w:ascii="Open Sans" w:hAnsi="Open Sans" w:cs="Open Sans"/>
                <w:b/>
                <w:sz w:val="18"/>
                <w:szCs w:val="18"/>
              </w:rPr>
              <w:t>O</w:t>
            </w:r>
            <w:proofErr w:type="spellStart"/>
            <w:r w:rsidR="007677D0" w:rsidRPr="00C829D4">
              <w:rPr>
                <w:rFonts w:ascii="Open Sans" w:hAnsi="Open Sans" w:cs="Open Sans"/>
                <w:b/>
                <w:sz w:val="18"/>
                <w:szCs w:val="18"/>
                <w:lang w:val="ru-RU"/>
              </w:rPr>
              <w:t>ператор</w:t>
            </w:r>
            <w:proofErr w:type="spellEnd"/>
            <w:r w:rsidR="007677D0" w:rsidRPr="00C829D4">
              <w:rPr>
                <w:rFonts w:ascii="Open Sans" w:hAnsi="Open Sans" w:cs="Open Sans"/>
                <w:b/>
                <w:sz w:val="18"/>
                <w:szCs w:val="18"/>
              </w:rPr>
              <w:t>,</w:t>
            </w:r>
          </w:p>
          <w:p w14:paraId="30E24999" w14:textId="77777777" w:rsidR="007677D0" w:rsidRPr="00C829D4" w:rsidRDefault="007677D0" w:rsidP="001F4C9E">
            <w:pPr>
              <w:spacing w:line="240" w:lineRule="auto"/>
              <w:jc w:val="both"/>
              <w:rPr>
                <w:rFonts w:ascii="Open Sans" w:hAnsi="Open Sans" w:cs="Open Sans"/>
                <w:b/>
                <w:caps/>
                <w:sz w:val="18"/>
                <w:szCs w:val="18"/>
              </w:rPr>
            </w:pPr>
          </w:p>
          <w:p w14:paraId="742E4DEB" w14:textId="4F75B858"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далее в тексте Исполнитель</w:t>
            </w:r>
            <w:r w:rsidRPr="00C829D4">
              <w:rPr>
                <w:rFonts w:ascii="Open Sans" w:hAnsi="Open Sans" w:cs="Open Sans"/>
                <w:sz w:val="18"/>
                <w:szCs w:val="18"/>
              </w:rPr>
              <w:t>, 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lang w:val="ru-RU"/>
              </w:rPr>
              <w:t xml:space="preserve"> и Заказчик (совместно именуемые – </w:t>
            </w:r>
            <w:r w:rsidRPr="00C829D4">
              <w:rPr>
                <w:rFonts w:ascii="Open Sans" w:hAnsi="Open Sans" w:cs="Open Sans"/>
                <w:b/>
                <w:sz w:val="18"/>
                <w:szCs w:val="18"/>
                <w:lang w:val="ru-RU"/>
              </w:rPr>
              <w:t>Стороны</w:t>
            </w:r>
            <w:r w:rsidRPr="00C829D4">
              <w:rPr>
                <w:rFonts w:ascii="Open Sans" w:hAnsi="Open Sans" w:cs="Open Sans"/>
                <w:sz w:val="18"/>
                <w:szCs w:val="18"/>
                <w:lang w:val="ru-RU"/>
              </w:rPr>
              <w:t xml:space="preserve">, а любая из них в отдельности – </w:t>
            </w:r>
            <w:r w:rsidRPr="00C829D4">
              <w:rPr>
                <w:rFonts w:ascii="Open Sans" w:hAnsi="Open Sans" w:cs="Open Sans"/>
                <w:b/>
                <w:sz w:val="18"/>
                <w:szCs w:val="18"/>
                <w:lang w:val="ru-RU"/>
              </w:rPr>
              <w:t>Сторона</w:t>
            </w:r>
            <w:r w:rsidRPr="00C829D4">
              <w:rPr>
                <w:rFonts w:ascii="Open Sans" w:hAnsi="Open Sans" w:cs="Open Sans"/>
                <w:sz w:val="18"/>
                <w:szCs w:val="18"/>
                <w:lang w:val="ru-RU"/>
              </w:rPr>
              <w:t xml:space="preserve">) заключили настоящий договор об </w:t>
            </w:r>
            <w:r w:rsidR="002641CA" w:rsidRPr="00C829D4">
              <w:rPr>
                <w:rFonts w:ascii="Open Sans" w:hAnsi="Open Sans" w:cs="Open Sans"/>
                <w:sz w:val="18"/>
                <w:szCs w:val="18"/>
                <w:lang w:val="ru-RU"/>
              </w:rPr>
              <w:t>органич</w:t>
            </w:r>
            <w:r w:rsidRPr="00C829D4">
              <w:rPr>
                <w:rFonts w:ascii="Open Sans" w:hAnsi="Open Sans" w:cs="Open Sans"/>
                <w:sz w:val="18"/>
                <w:szCs w:val="18"/>
                <w:lang w:val="ru-RU"/>
              </w:rPr>
              <w:t>еской сертификации производства (далее в тексте – Договор), в соответствии с которым договорились:</w:t>
            </w:r>
            <w:r w:rsidRPr="00C829D4">
              <w:rPr>
                <w:rFonts w:ascii="Open Sans" w:hAnsi="Open Sans" w:cs="Open Sans"/>
                <w:b/>
                <w:sz w:val="18"/>
                <w:szCs w:val="18"/>
                <w:lang w:val="ru-RU"/>
              </w:rPr>
              <w:t xml:space="preserve"> </w:t>
            </w:r>
          </w:p>
          <w:p w14:paraId="7AAE8FA1" w14:textId="77777777" w:rsidR="007677D0" w:rsidRPr="009D1009" w:rsidRDefault="007677D0" w:rsidP="001F4C9E">
            <w:pPr>
              <w:spacing w:line="240" w:lineRule="auto"/>
              <w:jc w:val="both"/>
              <w:rPr>
                <w:rFonts w:ascii="Times New Roman" w:hAnsi="Times New Roman"/>
                <w:sz w:val="21"/>
                <w:szCs w:val="21"/>
              </w:rPr>
            </w:pPr>
          </w:p>
          <w:p w14:paraId="15C91D82" w14:textId="77777777" w:rsidR="007677D0" w:rsidRPr="00C829D4" w:rsidRDefault="007677D0" w:rsidP="001F4C9E">
            <w:pPr>
              <w:pStyle w:val="Antrat1"/>
              <w:rPr>
                <w:rFonts w:ascii="Open Sans" w:hAnsi="Open Sans" w:cs="Open Sans"/>
                <w:lang w:val="ru-RU" w:eastAsia="en-US"/>
              </w:rPr>
            </w:pPr>
            <w:r w:rsidRPr="00C829D4">
              <w:rPr>
                <w:rFonts w:ascii="Open Sans" w:hAnsi="Open Sans" w:cs="Open Sans"/>
                <w:lang w:val="ru-RU" w:eastAsia="en-US"/>
              </w:rPr>
              <w:t>I. ОБЪЕКТ ДОГОВОРА</w:t>
            </w:r>
          </w:p>
          <w:p w14:paraId="5F7DCE2E" w14:textId="77777777" w:rsidR="007677D0" w:rsidRPr="009D1009" w:rsidRDefault="007677D0" w:rsidP="001F4C9E">
            <w:pPr>
              <w:spacing w:line="240" w:lineRule="auto"/>
              <w:rPr>
                <w:rFonts w:ascii="Times New Roman" w:hAnsi="Times New Roman"/>
                <w:sz w:val="21"/>
                <w:szCs w:val="21"/>
                <w:lang w:val="ru-RU"/>
              </w:rPr>
            </w:pPr>
          </w:p>
          <w:p w14:paraId="785B9F43" w14:textId="638A8766" w:rsidR="007677D0" w:rsidRPr="00C829D4" w:rsidRDefault="007677D0" w:rsidP="001F4C9E">
            <w:pPr>
              <w:spacing w:line="240" w:lineRule="auto"/>
              <w:ind w:left="57"/>
              <w:jc w:val="both"/>
              <w:rPr>
                <w:rFonts w:ascii="Open Sans" w:hAnsi="Open Sans" w:cs="Open Sans"/>
                <w:sz w:val="18"/>
                <w:szCs w:val="18"/>
                <w:lang w:val="ru-RU"/>
              </w:rPr>
            </w:pPr>
            <w:r w:rsidRPr="00C829D4">
              <w:rPr>
                <w:rFonts w:ascii="Open Sans" w:hAnsi="Open Sans" w:cs="Open Sans"/>
                <w:sz w:val="18"/>
                <w:szCs w:val="18"/>
                <w:lang w:val="ru-RU"/>
              </w:rPr>
              <w:t xml:space="preserve">1.1. В соответствии с настоящим Договором Заказчик заказывает, чтобы Исполнитель выполнил сертификацию выполняемой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ператором</w:t>
            </w:r>
            <w:proofErr w:type="spellEnd"/>
            <w:r w:rsidRPr="00C829D4">
              <w:rPr>
                <w:rFonts w:ascii="Open Sans" w:hAnsi="Open Sans" w:cs="Open Sans"/>
                <w:sz w:val="18"/>
                <w:szCs w:val="18"/>
                <w:lang w:val="ru-RU"/>
              </w:rPr>
              <w:t xml:space="preserve"> деятельности по производству органических первичных сельскохозяйственных продуктов </w:t>
            </w:r>
            <w:r w:rsidR="00FE5693" w:rsidRPr="00C829D4">
              <w:rPr>
                <w:rFonts w:ascii="Open Sans" w:hAnsi="Open Sans" w:cs="Open Sans"/>
                <w:sz w:val="18"/>
                <w:szCs w:val="18"/>
                <w:lang w:val="ru-RU"/>
              </w:rPr>
              <w:t xml:space="preserve">и / или переработки сельскохозяйственной продуктов </w:t>
            </w:r>
            <w:r w:rsidRPr="00C829D4">
              <w:rPr>
                <w:rFonts w:ascii="Open Sans" w:hAnsi="Open Sans" w:cs="Open Sans"/>
                <w:sz w:val="18"/>
                <w:szCs w:val="18"/>
                <w:lang w:val="ru-RU"/>
              </w:rPr>
              <w:t>(далее в тексте – Деятельность).</w:t>
            </w:r>
          </w:p>
          <w:p w14:paraId="6DF9C466" w14:textId="77777777" w:rsidR="007677D0" w:rsidRPr="00C829D4" w:rsidRDefault="007677D0" w:rsidP="001F4C9E">
            <w:pPr>
              <w:spacing w:line="240" w:lineRule="auto"/>
              <w:ind w:left="57"/>
              <w:jc w:val="both"/>
              <w:rPr>
                <w:rFonts w:ascii="Open Sans" w:hAnsi="Open Sans" w:cs="Open Sans"/>
                <w:sz w:val="18"/>
                <w:szCs w:val="18"/>
                <w:lang w:val="ru-RU"/>
              </w:rPr>
            </w:pPr>
            <w:r w:rsidRPr="00C829D4">
              <w:rPr>
                <w:rFonts w:ascii="Open Sans" w:hAnsi="Open Sans" w:cs="Open Sans"/>
                <w:sz w:val="18"/>
                <w:szCs w:val="18"/>
                <w:lang w:val="ru-RU"/>
              </w:rPr>
              <w:t xml:space="preserve">1.2.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lang w:val="ru-RU"/>
              </w:rPr>
              <w:t xml:space="preserve"> осуществляет, а Исполнитель оценивает Деятельность, руководствуясь регламентирующими Деятельность правовыми актами Европейского Союза, стандартом по Органическому производству и переработке для третьих стран, эквивалентным стандарту Европейского Союза (Постановление Совета (ЕС) 834/2007, 889/2008),</w:t>
            </w:r>
            <w:r w:rsidRPr="00C829D4">
              <w:rPr>
                <w:rFonts w:ascii="Open Sans" w:hAnsi="Open Sans" w:cs="Open Sans"/>
                <w:bCs/>
                <w:sz w:val="18"/>
                <w:szCs w:val="18"/>
                <w:lang w:val="ru-RU"/>
              </w:rPr>
              <w:t xml:space="preserve"> национальными правовыми актами сторон Договора, международными договорами</w:t>
            </w:r>
            <w:r w:rsidRPr="00C829D4">
              <w:rPr>
                <w:rFonts w:ascii="Open Sans" w:hAnsi="Open Sans" w:cs="Open Sans"/>
                <w:sz w:val="18"/>
                <w:szCs w:val="18"/>
                <w:lang w:val="ru-RU"/>
              </w:rPr>
              <w:t xml:space="preserve"> (далее в тексте – Правовые акты). </w:t>
            </w:r>
          </w:p>
          <w:p w14:paraId="21F06F06" w14:textId="77777777" w:rsidR="007677D0" w:rsidRPr="00C829D4" w:rsidRDefault="007677D0" w:rsidP="001F4C9E">
            <w:pPr>
              <w:spacing w:line="240" w:lineRule="auto"/>
              <w:ind w:left="57"/>
              <w:jc w:val="both"/>
              <w:rPr>
                <w:rFonts w:ascii="Open Sans" w:hAnsi="Open Sans" w:cs="Open Sans"/>
                <w:sz w:val="18"/>
                <w:szCs w:val="18"/>
                <w:lang w:val="ru-RU"/>
              </w:rPr>
            </w:pPr>
            <w:r w:rsidRPr="00C829D4">
              <w:rPr>
                <w:rFonts w:ascii="Open Sans" w:hAnsi="Open Sans" w:cs="Open Sans"/>
                <w:sz w:val="18"/>
                <w:szCs w:val="18"/>
                <w:lang w:val="ru-RU"/>
              </w:rPr>
              <w:t xml:space="preserve"> 1.3. Если осуществляемая Деятельность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rPr>
              <w:t>a</w:t>
            </w:r>
            <w:r w:rsidRPr="00C829D4">
              <w:rPr>
                <w:rFonts w:ascii="Open Sans" w:hAnsi="Open Sans" w:cs="Open Sans"/>
                <w:sz w:val="18"/>
                <w:szCs w:val="18"/>
                <w:lang w:val="ru-RU"/>
              </w:rPr>
              <w:t xml:space="preserve"> соответствует требованиям Правовых актов, то Исполнитель в установленном Правовыми актами порядке выдает подтверждающие Деятельность документы.</w:t>
            </w:r>
          </w:p>
          <w:p w14:paraId="1FDFF74C" w14:textId="77777777" w:rsidR="007677D0" w:rsidRPr="00C829D4" w:rsidRDefault="007677D0" w:rsidP="001F4C9E">
            <w:pPr>
              <w:spacing w:line="240" w:lineRule="auto"/>
              <w:ind w:left="57"/>
              <w:jc w:val="both"/>
              <w:rPr>
                <w:rFonts w:ascii="Open Sans" w:hAnsi="Open Sans" w:cs="Open Sans"/>
                <w:sz w:val="18"/>
                <w:szCs w:val="18"/>
                <w:lang w:val="ru-RU"/>
              </w:rPr>
            </w:pPr>
            <w:r w:rsidRPr="00C829D4">
              <w:rPr>
                <w:rFonts w:ascii="Open Sans" w:hAnsi="Open Sans" w:cs="Open Sans"/>
                <w:sz w:val="18"/>
                <w:szCs w:val="18"/>
                <w:lang w:val="ru-RU"/>
              </w:rPr>
              <w:t>1.4. Заказчик обязуется рассчитаться с Исполнителем за выполненные им работы согласно порядку и срокам, установленным в Договоре и/или приложении к нему.</w:t>
            </w:r>
          </w:p>
          <w:p w14:paraId="6E1EE856" w14:textId="77777777" w:rsidR="007677D0" w:rsidRPr="009D1009" w:rsidRDefault="007677D0" w:rsidP="001F4C9E">
            <w:pPr>
              <w:spacing w:line="240" w:lineRule="auto"/>
              <w:ind w:left="57"/>
              <w:jc w:val="both"/>
              <w:rPr>
                <w:rFonts w:ascii="Times New Roman" w:hAnsi="Times New Roman"/>
                <w:sz w:val="21"/>
                <w:szCs w:val="21"/>
                <w:lang w:val="ru-RU"/>
              </w:rPr>
            </w:pPr>
            <w:r w:rsidRPr="009D1009">
              <w:rPr>
                <w:rFonts w:ascii="Times New Roman" w:hAnsi="Times New Roman"/>
                <w:sz w:val="21"/>
                <w:szCs w:val="21"/>
                <w:lang w:val="ru-RU"/>
              </w:rPr>
              <w:t xml:space="preserve"> </w:t>
            </w:r>
          </w:p>
          <w:p w14:paraId="32C42141" w14:textId="30E2F814" w:rsidR="007677D0" w:rsidRDefault="007677D0" w:rsidP="001F4C9E">
            <w:pPr>
              <w:spacing w:line="240" w:lineRule="auto"/>
              <w:ind w:left="57"/>
              <w:jc w:val="both"/>
              <w:rPr>
                <w:rFonts w:ascii="Times New Roman" w:hAnsi="Times New Roman"/>
                <w:sz w:val="21"/>
                <w:szCs w:val="21"/>
                <w:lang w:val="ru-RU"/>
              </w:rPr>
            </w:pPr>
          </w:p>
          <w:p w14:paraId="0E53D2E9" w14:textId="40CEFE99" w:rsidR="00C829D4" w:rsidRDefault="00C829D4" w:rsidP="001F4C9E">
            <w:pPr>
              <w:spacing w:line="240" w:lineRule="auto"/>
              <w:ind w:left="57"/>
              <w:jc w:val="both"/>
              <w:rPr>
                <w:rFonts w:ascii="Times New Roman" w:hAnsi="Times New Roman"/>
                <w:sz w:val="21"/>
                <w:szCs w:val="21"/>
                <w:lang w:val="ru-RU"/>
              </w:rPr>
            </w:pPr>
          </w:p>
          <w:p w14:paraId="600A1822" w14:textId="77777777" w:rsidR="00C829D4" w:rsidRPr="009D1009" w:rsidRDefault="00C829D4" w:rsidP="001F4C9E">
            <w:pPr>
              <w:spacing w:line="240" w:lineRule="auto"/>
              <w:ind w:left="57"/>
              <w:jc w:val="both"/>
              <w:rPr>
                <w:rFonts w:ascii="Times New Roman" w:hAnsi="Times New Roman"/>
                <w:sz w:val="21"/>
                <w:szCs w:val="21"/>
                <w:lang w:val="ru-RU"/>
              </w:rPr>
            </w:pPr>
          </w:p>
          <w:p w14:paraId="13446E73" w14:textId="77777777" w:rsidR="000309A4" w:rsidRDefault="000309A4" w:rsidP="001F4C9E">
            <w:pPr>
              <w:spacing w:line="240" w:lineRule="auto"/>
              <w:jc w:val="center"/>
              <w:rPr>
                <w:rFonts w:ascii="Open Sans" w:hAnsi="Open Sans" w:cs="Open Sans"/>
                <w:b/>
                <w:caps/>
                <w:sz w:val="20"/>
                <w:lang w:val="ru-RU"/>
              </w:rPr>
            </w:pPr>
          </w:p>
          <w:p w14:paraId="293C97C0" w14:textId="7C20D97C" w:rsidR="007677D0" w:rsidRDefault="007677D0" w:rsidP="001F4C9E">
            <w:pPr>
              <w:spacing w:line="240" w:lineRule="auto"/>
              <w:jc w:val="center"/>
              <w:rPr>
                <w:rFonts w:ascii="Open Sans" w:hAnsi="Open Sans" w:cs="Open Sans"/>
                <w:b/>
                <w:caps/>
                <w:sz w:val="20"/>
                <w:lang w:val="ru-RU"/>
              </w:rPr>
            </w:pPr>
            <w:r w:rsidRPr="00C829D4">
              <w:rPr>
                <w:rFonts w:ascii="Open Sans" w:hAnsi="Open Sans" w:cs="Open Sans"/>
                <w:b/>
                <w:caps/>
                <w:sz w:val="20"/>
                <w:lang w:val="ru-RU"/>
              </w:rPr>
              <w:lastRenderedPageBreak/>
              <w:t>II. ОБЯЗАТЕЛЬСТВА СТОРОН</w:t>
            </w:r>
          </w:p>
          <w:p w14:paraId="628AF909" w14:textId="77777777" w:rsidR="00C829D4" w:rsidRPr="00C829D4" w:rsidRDefault="00C829D4" w:rsidP="001F4C9E">
            <w:pPr>
              <w:spacing w:line="240" w:lineRule="auto"/>
              <w:jc w:val="center"/>
              <w:rPr>
                <w:rFonts w:ascii="Open Sans" w:hAnsi="Open Sans" w:cs="Open Sans"/>
                <w:b/>
                <w:caps/>
                <w:sz w:val="20"/>
                <w:lang w:val="ru-RU"/>
              </w:rPr>
            </w:pPr>
          </w:p>
          <w:p w14:paraId="6AA4F324"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b/>
                <w:sz w:val="18"/>
                <w:szCs w:val="18"/>
                <w:lang w:val="ru-RU" w:eastAsia="en-US"/>
              </w:rPr>
              <w:t xml:space="preserve">2.1. Согласно настоящему Договору </w:t>
            </w:r>
            <w:proofErr w:type="spellStart"/>
            <w:r w:rsidRPr="00C829D4">
              <w:rPr>
                <w:rFonts w:ascii="Open Sans" w:hAnsi="Open Sans" w:cs="Open Sans"/>
                <w:b/>
                <w:sz w:val="18"/>
                <w:szCs w:val="18"/>
              </w:rPr>
              <w:t>O</w:t>
            </w:r>
            <w:r w:rsidRPr="00C829D4">
              <w:rPr>
                <w:rFonts w:ascii="Open Sans" w:hAnsi="Open Sans" w:cs="Open Sans"/>
                <w:b/>
                <w:sz w:val="18"/>
                <w:szCs w:val="18"/>
                <w:lang w:val="ru-RU"/>
              </w:rPr>
              <w:t>ператор</w:t>
            </w:r>
            <w:proofErr w:type="spellEnd"/>
            <w:r w:rsidRPr="00C829D4">
              <w:rPr>
                <w:rFonts w:ascii="Open Sans" w:hAnsi="Open Sans" w:cs="Open Sans"/>
                <w:b/>
                <w:sz w:val="18"/>
                <w:szCs w:val="18"/>
                <w:lang w:val="ru-RU"/>
              </w:rPr>
              <w:t xml:space="preserve"> </w:t>
            </w:r>
            <w:r w:rsidRPr="00C829D4">
              <w:rPr>
                <w:rFonts w:ascii="Open Sans" w:hAnsi="Open Sans" w:cs="Open Sans"/>
                <w:b/>
                <w:sz w:val="18"/>
                <w:szCs w:val="18"/>
                <w:lang w:val="ru-RU" w:eastAsia="en-US"/>
              </w:rPr>
              <w:t>обязуется:</w:t>
            </w:r>
            <w:r w:rsidRPr="00C829D4">
              <w:rPr>
                <w:rFonts w:ascii="Open Sans" w:hAnsi="Open Sans" w:cs="Open Sans"/>
                <w:sz w:val="18"/>
                <w:szCs w:val="18"/>
                <w:lang w:val="ru-RU" w:eastAsia="en-US"/>
              </w:rPr>
              <w:t xml:space="preserve"> </w:t>
            </w:r>
          </w:p>
          <w:p w14:paraId="55108AC9"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2.1.1. со дня подписания настоящего Договора соблюдать положения Правовых актов и прочих письменных документов и/или документов Исполнителя, публикуемых на официальном сайте Исполнителя (</w:t>
            </w:r>
            <w:hyperlink r:id="rId7" w:history="1">
              <w:r w:rsidRPr="00C829D4">
                <w:rPr>
                  <w:rStyle w:val="Hipersaitas"/>
                  <w:rFonts w:ascii="Open Sans" w:hAnsi="Open Sans" w:cs="Open Sans"/>
                  <w:color w:val="auto"/>
                  <w:sz w:val="18"/>
                  <w:szCs w:val="18"/>
                  <w:lang w:val="ru-RU" w:eastAsia="en-US"/>
                </w:rPr>
                <w:t>www.ekoagros.lt</w:t>
              </w:r>
            </w:hyperlink>
            <w:r w:rsidRPr="00C829D4">
              <w:rPr>
                <w:rFonts w:ascii="Open Sans" w:hAnsi="Open Sans" w:cs="Open Sans"/>
                <w:sz w:val="18"/>
                <w:szCs w:val="18"/>
                <w:lang w:val="ru-RU" w:eastAsia="en-US"/>
              </w:rPr>
              <w:t>);</w:t>
            </w:r>
          </w:p>
          <w:p w14:paraId="76A931A2"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2.1.2. позволить Исполнителю:</w:t>
            </w:r>
          </w:p>
          <w:p w14:paraId="53E21447"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 xml:space="preserve">2.1.2.1. исчерпывающе оценить осуществляемую Деятельность, создать для этого все необходимые условия (включая средства проверки документации и записей, возможности для осмотра земельных участков (включая и обычное производство), зданий и помещений, оборудования, возможности для бесед с работниками и субподрядчиками </w:t>
            </w:r>
            <w:proofErr w:type="spellStart"/>
            <w:r w:rsidRPr="00C829D4">
              <w:rPr>
                <w:rFonts w:ascii="Open Sans" w:hAnsi="Open Sans" w:cs="Open Sans"/>
                <w:sz w:val="18"/>
                <w:szCs w:val="18"/>
              </w:rPr>
              <w:t>O</w:t>
            </w:r>
            <w:r w:rsidRPr="00C829D4">
              <w:rPr>
                <w:rFonts w:ascii="Open Sans" w:hAnsi="Open Sans" w:cs="Open Sans"/>
                <w:sz w:val="18"/>
                <w:szCs w:val="18"/>
                <w:lang w:val="ru-RU"/>
              </w:rPr>
              <w:t>ператор</w:t>
            </w:r>
            <w:proofErr w:type="spellEnd"/>
            <w:r w:rsidRPr="00C829D4">
              <w:rPr>
                <w:rFonts w:ascii="Open Sans" w:hAnsi="Open Sans" w:cs="Open Sans"/>
                <w:sz w:val="18"/>
                <w:szCs w:val="18"/>
              </w:rPr>
              <w:t>a</w:t>
            </w:r>
            <w:r w:rsidRPr="00C829D4">
              <w:rPr>
                <w:rFonts w:ascii="Open Sans" w:hAnsi="Open Sans" w:cs="Open Sans"/>
                <w:sz w:val="18"/>
                <w:szCs w:val="18"/>
                <w:lang w:val="ru-RU" w:eastAsia="en-US"/>
              </w:rPr>
              <w:t xml:space="preserve">); </w:t>
            </w:r>
          </w:p>
          <w:p w14:paraId="2330CE86"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2.1.2.2.</w:t>
            </w:r>
            <w:r w:rsidRPr="00C829D4">
              <w:rPr>
                <w:rFonts w:ascii="Open Sans" w:hAnsi="Open Sans" w:cs="Open Sans"/>
                <w:sz w:val="18"/>
                <w:szCs w:val="18"/>
                <w:lang w:val="lt-LT" w:eastAsia="en-US"/>
              </w:rPr>
              <w:t xml:space="preserve"> </w:t>
            </w:r>
            <w:r w:rsidRPr="00C829D4">
              <w:rPr>
                <w:rFonts w:ascii="Open Sans" w:hAnsi="Open Sans" w:cs="Open Sans"/>
                <w:sz w:val="18"/>
                <w:szCs w:val="18"/>
                <w:lang w:val="ru-RU" w:eastAsia="en-US"/>
              </w:rPr>
              <w:t>создать все необходимые условия для проверки жалоб, связанных с Деятельностью;</w:t>
            </w:r>
          </w:p>
          <w:p w14:paraId="226F9F48" w14:textId="06CD7B56"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2.1.2.3. создать все необходимые условия для приглашения наблюдателей (наблюдающих за осуществляемой Исполнителем деятельностью) или дополнительных оценщиков – экспертов.</w:t>
            </w:r>
          </w:p>
          <w:p w14:paraId="2F3E5444"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 xml:space="preserve">2.1.3. согласиться с тем, что Исполнитель или иной контролирующий орган или контролирующее учреждение (в том случае, когда Деятельность субподрядчика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ператора</w:t>
            </w:r>
            <w:proofErr w:type="spellEnd"/>
            <w:r w:rsidRPr="00C829D4">
              <w:rPr>
                <w:rFonts w:ascii="Open Sans" w:hAnsi="Open Sans" w:cs="Open Sans"/>
                <w:sz w:val="18"/>
                <w:szCs w:val="18"/>
                <w:lang w:val="ru-RU"/>
              </w:rPr>
              <w:t xml:space="preserve"> в соответствии с установленной государством системой контроля будет проверять не Исполнитель, а иной контролирующий орган или контролирующее учреждение) будут обмениваться информацией;</w:t>
            </w:r>
          </w:p>
          <w:p w14:paraId="053376A5"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 xml:space="preserve">2.1.4. согласиться с тем, чтобы дело регистрации документов проверок (вся информация и документы, которые в целях реализации системы контроля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lang w:val="ru-RU"/>
              </w:rPr>
              <w:t xml:space="preserve"> передал Исполнителю, включая всю актуальную информацию и документы, связанные с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ператором</w:t>
            </w:r>
            <w:proofErr w:type="spellEnd"/>
            <w:r w:rsidRPr="00C829D4">
              <w:rPr>
                <w:rFonts w:ascii="Open Sans" w:hAnsi="Open Sans" w:cs="Open Sans"/>
                <w:sz w:val="18"/>
                <w:szCs w:val="18"/>
                <w:lang w:val="ru-RU"/>
              </w:rPr>
              <w:t xml:space="preserve"> или осуществляемой им Деятельностью, которые имеются у Исполнителя, кроме информации и документов, не связанных с сертификацией) было передано другому контролирующему органу или контролирующему учреждению, в том случае, если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lang w:val="ru-RU"/>
              </w:rPr>
              <w:t xml:space="preserve"> или его субподрядчики проводят замену Исполнителя на иной контролирующий орган или контролирующее учреждение;</w:t>
            </w:r>
          </w:p>
          <w:p w14:paraId="225B456D"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 xml:space="preserve">2.1.5. хранить все полученные жалобы, связанные с соответствием Правовым актам, и по требованию предоставить данные жалобы Исполнителю, предпринимать соответствующие действия для предоставления ответов на жалобы по поводу любых обнаруженных в Деятельности недостатков, которые оказывают воздействие на соответствие требованиям Правовых актов, а также документировать все выполняемые действия; </w:t>
            </w:r>
          </w:p>
          <w:p w14:paraId="228323E4" w14:textId="68CAE57A"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2.1.6. незамедлительно, в установленном Правовыми актами порядке, сообщить Исполнителю и связанному(-</w:t>
            </w:r>
            <w:proofErr w:type="spellStart"/>
            <w:r w:rsidRPr="00C829D4">
              <w:rPr>
                <w:rFonts w:ascii="Open Sans" w:hAnsi="Open Sans" w:cs="Open Sans"/>
                <w:sz w:val="18"/>
                <w:szCs w:val="18"/>
                <w:lang w:val="ru-RU"/>
              </w:rPr>
              <w:t>ным</w:t>
            </w:r>
            <w:proofErr w:type="spellEnd"/>
            <w:r w:rsidRPr="00C829D4">
              <w:rPr>
                <w:rFonts w:ascii="Open Sans" w:hAnsi="Open Sans" w:cs="Open Sans"/>
                <w:sz w:val="18"/>
                <w:szCs w:val="18"/>
                <w:lang w:val="ru-RU"/>
              </w:rPr>
              <w:t>) с ним контролирующему(-им) органу(-</w:t>
            </w:r>
            <w:proofErr w:type="spellStart"/>
            <w:r w:rsidRPr="00C829D4">
              <w:rPr>
                <w:rFonts w:ascii="Open Sans" w:hAnsi="Open Sans" w:cs="Open Sans"/>
                <w:sz w:val="18"/>
                <w:szCs w:val="18"/>
                <w:lang w:val="ru-RU"/>
              </w:rPr>
              <w:t>ам</w:t>
            </w:r>
            <w:proofErr w:type="spellEnd"/>
            <w:r w:rsidRPr="00C829D4">
              <w:rPr>
                <w:rFonts w:ascii="Open Sans" w:hAnsi="Open Sans" w:cs="Open Sans"/>
                <w:sz w:val="18"/>
                <w:szCs w:val="18"/>
                <w:lang w:val="ru-RU"/>
              </w:rPr>
              <w:t xml:space="preserve">) или контролирующему(-им) учреждению(-ям) о любом несоответствии или нарушении, оказывающем влияние на </w:t>
            </w:r>
            <w:r w:rsidR="002641CA" w:rsidRPr="00C829D4">
              <w:rPr>
                <w:rFonts w:ascii="Open Sans" w:hAnsi="Open Sans" w:cs="Open Sans"/>
                <w:sz w:val="18"/>
                <w:szCs w:val="18"/>
                <w:lang w:val="ru-RU"/>
              </w:rPr>
              <w:t>органи</w:t>
            </w:r>
            <w:r w:rsidRPr="00C829D4">
              <w:rPr>
                <w:rFonts w:ascii="Open Sans" w:hAnsi="Open Sans" w:cs="Open Sans"/>
                <w:sz w:val="18"/>
                <w:szCs w:val="18"/>
                <w:lang w:val="ru-RU"/>
              </w:rPr>
              <w:t xml:space="preserve">ческий статус продукта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ператора</w:t>
            </w:r>
            <w:proofErr w:type="spellEnd"/>
            <w:r w:rsidRPr="00C829D4">
              <w:rPr>
                <w:rFonts w:ascii="Open Sans" w:hAnsi="Open Sans" w:cs="Open Sans"/>
                <w:sz w:val="18"/>
                <w:szCs w:val="18"/>
                <w:lang w:val="ru-RU"/>
              </w:rPr>
              <w:t xml:space="preserve"> или </w:t>
            </w:r>
            <w:r w:rsidR="00D57BDB" w:rsidRPr="00C829D4">
              <w:rPr>
                <w:rFonts w:ascii="Open Sans" w:hAnsi="Open Sans" w:cs="Open Sans"/>
                <w:sz w:val="18"/>
                <w:szCs w:val="18"/>
                <w:lang w:val="ru-RU"/>
              </w:rPr>
              <w:t>органи</w:t>
            </w:r>
            <w:r w:rsidRPr="00C829D4">
              <w:rPr>
                <w:rFonts w:ascii="Open Sans" w:hAnsi="Open Sans" w:cs="Open Sans"/>
                <w:sz w:val="18"/>
                <w:szCs w:val="18"/>
                <w:lang w:val="ru-RU"/>
              </w:rPr>
              <w:t xml:space="preserve">ческий статус </w:t>
            </w:r>
            <w:r w:rsidR="002641CA" w:rsidRPr="00C829D4">
              <w:rPr>
                <w:rFonts w:ascii="Open Sans" w:hAnsi="Open Sans" w:cs="Open Sans"/>
                <w:sz w:val="18"/>
                <w:szCs w:val="18"/>
                <w:lang w:val="ru-RU"/>
              </w:rPr>
              <w:t>органи</w:t>
            </w:r>
            <w:r w:rsidRPr="00C829D4">
              <w:rPr>
                <w:rFonts w:ascii="Open Sans" w:hAnsi="Open Sans" w:cs="Open Sans"/>
                <w:sz w:val="18"/>
                <w:szCs w:val="18"/>
                <w:lang w:val="ru-RU"/>
              </w:rPr>
              <w:t xml:space="preserve">ческих продуктов, </w:t>
            </w:r>
            <w:r w:rsidRPr="00C829D4">
              <w:rPr>
                <w:rFonts w:ascii="Open Sans" w:hAnsi="Open Sans" w:cs="Open Sans"/>
                <w:sz w:val="18"/>
                <w:szCs w:val="18"/>
                <w:lang w:val="ru-RU"/>
              </w:rPr>
              <w:lastRenderedPageBreak/>
              <w:t>полученных другими хозяйственными субъектами или субподрядчиками;</w:t>
            </w:r>
          </w:p>
          <w:p w14:paraId="1C04ABA3"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2.1.7. при обнаружении нарушений или несоответствий, согласиться предпринимать меры, установленные Правовыми актами;</w:t>
            </w:r>
          </w:p>
          <w:p w14:paraId="7A393C77" w14:textId="7109D7E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 xml:space="preserve">2.1.8. при обнаружении нарушений или несоответствий в письменной форме информировать покупателей продукта в целях обеспечения того, чтобы ссылки на </w:t>
            </w:r>
            <w:r w:rsidR="002641CA" w:rsidRPr="00C829D4">
              <w:rPr>
                <w:rFonts w:ascii="Open Sans" w:hAnsi="Open Sans" w:cs="Open Sans"/>
                <w:sz w:val="18"/>
                <w:szCs w:val="18"/>
                <w:lang w:val="ru-RU" w:eastAsia="en-US"/>
              </w:rPr>
              <w:t>органи</w:t>
            </w:r>
            <w:r w:rsidRPr="00C829D4">
              <w:rPr>
                <w:rFonts w:ascii="Open Sans" w:hAnsi="Open Sans" w:cs="Open Sans"/>
                <w:sz w:val="18"/>
                <w:szCs w:val="18"/>
                <w:lang w:val="ru-RU" w:eastAsia="en-US"/>
              </w:rPr>
              <w:t xml:space="preserve">ческий способ производства, имеющиеся на производимой </w:t>
            </w:r>
            <w:proofErr w:type="spellStart"/>
            <w:r w:rsidRPr="00C829D4">
              <w:rPr>
                <w:rFonts w:ascii="Open Sans" w:hAnsi="Open Sans" w:cs="Open Sans"/>
                <w:sz w:val="18"/>
                <w:szCs w:val="18"/>
              </w:rPr>
              <w:t>O</w:t>
            </w:r>
            <w:r w:rsidRPr="00C829D4">
              <w:rPr>
                <w:rFonts w:ascii="Open Sans" w:hAnsi="Open Sans" w:cs="Open Sans"/>
                <w:sz w:val="18"/>
                <w:szCs w:val="18"/>
                <w:lang w:val="ru-RU"/>
              </w:rPr>
              <w:t>ператор</w:t>
            </w:r>
            <w:r w:rsidRPr="00C829D4">
              <w:rPr>
                <w:rFonts w:ascii="Open Sans" w:hAnsi="Open Sans" w:cs="Open Sans"/>
                <w:sz w:val="18"/>
                <w:szCs w:val="18"/>
                <w:lang w:val="ru-RU" w:eastAsia="en-US"/>
              </w:rPr>
              <w:t>ом</w:t>
            </w:r>
            <w:proofErr w:type="spellEnd"/>
            <w:r w:rsidRPr="00C829D4">
              <w:rPr>
                <w:rFonts w:ascii="Open Sans" w:hAnsi="Open Sans" w:cs="Open Sans"/>
                <w:sz w:val="18"/>
                <w:szCs w:val="18"/>
                <w:lang w:val="ru-RU" w:eastAsia="en-US"/>
              </w:rPr>
              <w:t xml:space="preserve"> продукции, были удалены; </w:t>
            </w:r>
          </w:p>
          <w:p w14:paraId="00D1A08A"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 xml:space="preserve">2.1.9. проекты этикеток, предназначенных для обозначения продуктов, сертифицированных в соответствии с осуществляемой Деятельностью, необходимо согласовать с Исполнителем перед передачей в печать;  </w:t>
            </w:r>
          </w:p>
          <w:p w14:paraId="050872A0" w14:textId="3EFCA723"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 xml:space="preserve">2.1.10. заявления о сертификации подавать только в отношении Деятельности и продуктов, к которым применяется система сертификации и выдан подтверждающий документ, одновременно указывая Правовые акты, согласно которым сертифицирована Деятельность и/или продукт;  </w:t>
            </w:r>
          </w:p>
          <w:p w14:paraId="30222936"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2.1.11. выполнять любые требования, которые могут быть предъявлены в соответствии с Правовыми актами, связанными с маркировкой соответствия и со связанной с продуктами информацией;</w:t>
            </w:r>
          </w:p>
          <w:p w14:paraId="2993CDB9"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2.1.12. не использовать сертификацию своих продуктов таким способом, чтобы нанести вред репутации Исполнителя и не делать никаких заявлений по поводу сертификации своих продуктов, которые Исполнитель мог бы признать ложными или незаконными;</w:t>
            </w:r>
          </w:p>
          <w:p w14:paraId="2648093D" w14:textId="77777777"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sz w:val="18"/>
                <w:szCs w:val="18"/>
                <w:lang w:val="ru-RU" w:eastAsia="en-US"/>
              </w:rPr>
              <w:t xml:space="preserve">2.1.13. В том случае, если Исполнитель приостановил, отозвал или прекратил сертификацию, не использовать все рекламные материалы, в которых имеются ссылки на сертификацию, и вернуть документы сертификации, а также выполнять все прочие необходимые меры; </w:t>
            </w:r>
          </w:p>
          <w:p w14:paraId="34972EE2"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 xml:space="preserve">2.1.14. при предоставлении другим лицам копий документов сертификации, размножить данные документы и предоставить только в полном объеме (т.е. представить весь документ, а не отдельную его часть); </w:t>
            </w:r>
          </w:p>
          <w:p w14:paraId="26EE5B66"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2.1.15. при предоставлении ссылок на сертификацию своих продуктов в таких средствах коммуникации, как документы, брошюры или объявления, соблюдать требования, установленные Правовыми актами;</w:t>
            </w:r>
          </w:p>
          <w:p w14:paraId="2135183C"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2.1.16. информировать Исполнителя об изменениях, которые могут оказать влияние на способность Исполнителя выполнить сертификацию;</w:t>
            </w:r>
          </w:p>
          <w:p w14:paraId="0CEF6C29"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2.1.17. незамедлительно, в установленном Правовыми актами порядке, сообщить Исполнителю о том, что он отказывается от предоставляемых Исполнителем услуг;</w:t>
            </w:r>
          </w:p>
          <w:p w14:paraId="58151F1F"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lang w:val="ru-RU"/>
              </w:rPr>
              <w:t xml:space="preserve">2.1.18. в случае отказа от предоставляемых Исполнителем услуг согласиться, чтобы его дело проверок (вся информация и документы, которые в целях осуществления контроля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lang w:val="ru-RU"/>
              </w:rPr>
              <w:t xml:space="preserve"> передал Исполнителю, включая всю актуальную информацию и документы, связанные с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ператором</w:t>
            </w:r>
            <w:proofErr w:type="spellEnd"/>
            <w:r w:rsidRPr="00C829D4">
              <w:rPr>
                <w:rFonts w:ascii="Open Sans" w:hAnsi="Open Sans" w:cs="Open Sans"/>
                <w:sz w:val="18"/>
                <w:szCs w:val="18"/>
                <w:lang w:val="ru-RU"/>
              </w:rPr>
              <w:t xml:space="preserve"> или осуществляемой им Деятельностью, которые имеются у Исполнителя, кроме информации и документов, не связанных с сертификацией) хранилось не менее чем в течение пяти лет</w:t>
            </w:r>
            <w:r w:rsidRPr="00C829D4">
              <w:rPr>
                <w:rFonts w:ascii="Open Sans" w:hAnsi="Open Sans" w:cs="Open Sans"/>
                <w:sz w:val="18"/>
                <w:szCs w:val="18"/>
              </w:rPr>
              <w:t>.</w:t>
            </w:r>
          </w:p>
          <w:p w14:paraId="6CC509BC" w14:textId="77777777" w:rsidR="007677D0" w:rsidRPr="009D1009" w:rsidRDefault="007677D0" w:rsidP="001F4C9E">
            <w:pPr>
              <w:spacing w:line="240" w:lineRule="auto"/>
              <w:jc w:val="both"/>
              <w:rPr>
                <w:rFonts w:ascii="Times New Roman" w:hAnsi="Times New Roman"/>
                <w:sz w:val="21"/>
                <w:szCs w:val="21"/>
              </w:rPr>
            </w:pPr>
          </w:p>
          <w:p w14:paraId="1A919291" w14:textId="77777777" w:rsidR="000309A4" w:rsidRDefault="000309A4" w:rsidP="001F4C9E">
            <w:pPr>
              <w:pStyle w:val="Pagrindinistekstas"/>
              <w:rPr>
                <w:rFonts w:ascii="Open Sans" w:hAnsi="Open Sans" w:cs="Open Sans"/>
                <w:b/>
                <w:sz w:val="18"/>
                <w:szCs w:val="18"/>
              </w:rPr>
            </w:pPr>
          </w:p>
          <w:p w14:paraId="58C441E5" w14:textId="77777777" w:rsidR="000309A4" w:rsidRDefault="000309A4" w:rsidP="001F4C9E">
            <w:pPr>
              <w:pStyle w:val="Pagrindinistekstas"/>
              <w:rPr>
                <w:rFonts w:ascii="Open Sans" w:hAnsi="Open Sans" w:cs="Open Sans"/>
                <w:b/>
                <w:sz w:val="18"/>
                <w:szCs w:val="18"/>
              </w:rPr>
            </w:pPr>
          </w:p>
          <w:p w14:paraId="5E135E9E" w14:textId="5DB08AA8" w:rsidR="007677D0" w:rsidRPr="00C829D4" w:rsidRDefault="007677D0" w:rsidP="001F4C9E">
            <w:pPr>
              <w:pStyle w:val="Pagrindinistekstas"/>
              <w:rPr>
                <w:rFonts w:ascii="Open Sans" w:hAnsi="Open Sans" w:cs="Open Sans"/>
                <w:sz w:val="18"/>
                <w:szCs w:val="18"/>
                <w:lang w:val="ru-RU" w:eastAsia="en-US"/>
              </w:rPr>
            </w:pPr>
            <w:r w:rsidRPr="00C829D4">
              <w:rPr>
                <w:rFonts w:ascii="Open Sans" w:hAnsi="Open Sans" w:cs="Open Sans"/>
                <w:b/>
                <w:sz w:val="18"/>
                <w:szCs w:val="18"/>
              </w:rPr>
              <w:t>2.2.</w:t>
            </w:r>
            <w:r w:rsidRPr="00C829D4">
              <w:rPr>
                <w:rFonts w:ascii="Open Sans" w:hAnsi="Open Sans" w:cs="Open Sans"/>
                <w:sz w:val="18"/>
                <w:szCs w:val="18"/>
              </w:rPr>
              <w:t xml:space="preserve"> </w:t>
            </w:r>
            <w:r w:rsidRPr="00C829D4">
              <w:rPr>
                <w:rFonts w:ascii="Open Sans" w:hAnsi="Open Sans" w:cs="Open Sans"/>
                <w:b/>
                <w:sz w:val="18"/>
                <w:szCs w:val="18"/>
                <w:lang w:val="ru-RU" w:eastAsia="en-US"/>
              </w:rPr>
              <w:t>Согласно настоящему Договору Заказчик обязуется:</w:t>
            </w:r>
            <w:r w:rsidRPr="00C829D4">
              <w:rPr>
                <w:rFonts w:ascii="Open Sans" w:hAnsi="Open Sans" w:cs="Open Sans"/>
                <w:sz w:val="18"/>
                <w:szCs w:val="18"/>
                <w:lang w:val="ru-RU" w:eastAsia="en-US"/>
              </w:rPr>
              <w:t xml:space="preserve"> </w:t>
            </w:r>
          </w:p>
          <w:p w14:paraId="2821ADD7" w14:textId="7AE0D48E"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 xml:space="preserve">2.2.1. в </w:t>
            </w:r>
            <w:proofErr w:type="spellStart"/>
            <w:r w:rsidRPr="00C829D4">
              <w:rPr>
                <w:rFonts w:ascii="Open Sans" w:hAnsi="Open Sans" w:cs="Open Sans"/>
                <w:sz w:val="18"/>
                <w:szCs w:val="18"/>
              </w:rPr>
              <w:t>течение</w:t>
            </w:r>
            <w:proofErr w:type="spellEnd"/>
            <w:r w:rsidRPr="00C829D4">
              <w:rPr>
                <w:rFonts w:ascii="Open Sans" w:hAnsi="Open Sans" w:cs="Open Sans"/>
                <w:sz w:val="18"/>
                <w:szCs w:val="18"/>
              </w:rPr>
              <w:t xml:space="preserve"> 5 (</w:t>
            </w:r>
            <w:proofErr w:type="spellStart"/>
            <w:r w:rsidRPr="00C829D4">
              <w:rPr>
                <w:rFonts w:ascii="Open Sans" w:hAnsi="Open Sans" w:cs="Open Sans"/>
                <w:sz w:val="18"/>
                <w:szCs w:val="18"/>
              </w:rPr>
              <w:t>пяти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дней</w:t>
            </w:r>
            <w:proofErr w:type="spellEnd"/>
            <w:r w:rsidRPr="00C829D4">
              <w:rPr>
                <w:rFonts w:ascii="Open Sans" w:hAnsi="Open Sans" w:cs="Open Sans"/>
                <w:sz w:val="18"/>
                <w:szCs w:val="18"/>
              </w:rPr>
              <w:t xml:space="preserve"> с </w:t>
            </w:r>
            <w:proofErr w:type="spellStart"/>
            <w:r w:rsidRPr="00C829D4">
              <w:rPr>
                <w:rFonts w:ascii="Open Sans" w:hAnsi="Open Sans" w:cs="Open Sans"/>
                <w:sz w:val="18"/>
                <w:szCs w:val="18"/>
              </w:rPr>
              <w:t>даты</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выставления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предварительного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счёта</w:t>
            </w:r>
            <w:proofErr w:type="spellEnd"/>
            <w:r w:rsidR="00FE5693" w:rsidRPr="00C829D4">
              <w:rPr>
                <w:rFonts w:ascii="Open Sans" w:hAnsi="Open Sans" w:cs="Open Sans"/>
                <w:sz w:val="18"/>
                <w:szCs w:val="18"/>
              </w:rPr>
              <w:t xml:space="preserve"> </w:t>
            </w:r>
            <w:proofErr w:type="spellStart"/>
            <w:r w:rsidR="00FE5693" w:rsidRPr="00C829D4">
              <w:rPr>
                <w:rFonts w:ascii="Open Sans" w:hAnsi="Open Sans" w:cs="Open Sans"/>
                <w:sz w:val="18"/>
                <w:szCs w:val="18"/>
              </w:rPr>
              <w:t>Заказчику</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переводом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денежных</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средств</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на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банковский</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счёт</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Исполнителя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указанным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банковским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реквизитам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оплатить</w:t>
            </w:r>
            <w:proofErr w:type="spellEnd"/>
            <w:r w:rsidRPr="00C829D4">
              <w:rPr>
                <w:rFonts w:ascii="Open Sans" w:hAnsi="Open Sans" w:cs="Open Sans"/>
                <w:sz w:val="18"/>
                <w:szCs w:val="18"/>
              </w:rPr>
              <w:t>:</w:t>
            </w:r>
          </w:p>
          <w:p w14:paraId="2F16CDCC"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w:t>
            </w:r>
            <w:r w:rsidRPr="00C829D4">
              <w:rPr>
                <w:rFonts w:ascii="Open Sans" w:hAnsi="Open Sans" w:cs="Open Sans"/>
                <w:sz w:val="18"/>
                <w:szCs w:val="18"/>
                <w:lang w:val="ru-RU"/>
              </w:rPr>
              <w:t>1.1</w:t>
            </w:r>
            <w:r w:rsidRPr="00C829D4">
              <w:rPr>
                <w:rFonts w:ascii="Open Sans" w:hAnsi="Open Sans" w:cs="Open Sans"/>
                <w:sz w:val="18"/>
                <w:szCs w:val="18"/>
              </w:rPr>
              <w:t xml:space="preserve">. </w:t>
            </w:r>
            <w:proofErr w:type="spellStart"/>
            <w:r w:rsidRPr="00C829D4">
              <w:rPr>
                <w:rFonts w:ascii="Open Sans" w:hAnsi="Open Sans" w:cs="Open Sans"/>
                <w:sz w:val="18"/>
                <w:szCs w:val="18"/>
              </w:rPr>
              <w:t>плату</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предварительную</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оценку</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заявки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которая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оплачивается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первой</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заявке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документов</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на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сертификацию</w:t>
            </w:r>
            <w:proofErr w:type="spellEnd"/>
            <w:r w:rsidRPr="00C829D4">
              <w:rPr>
                <w:rFonts w:ascii="Open Sans" w:hAnsi="Open Sans" w:cs="Open Sans"/>
                <w:sz w:val="18"/>
                <w:szCs w:val="18"/>
              </w:rPr>
              <w:t xml:space="preserve"> 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rPr>
              <w:t xml:space="preserve">a и </w:t>
            </w:r>
            <w:proofErr w:type="spellStart"/>
            <w:r w:rsidRPr="00C829D4">
              <w:rPr>
                <w:rFonts w:ascii="Open Sans" w:hAnsi="Open Sans" w:cs="Open Sans"/>
                <w:sz w:val="18"/>
                <w:szCs w:val="18"/>
              </w:rPr>
              <w:t>которая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не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возвращается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Заказчику</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независимо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от</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результата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оценки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заявки</w:t>
            </w:r>
            <w:proofErr w:type="spellEnd"/>
            <w:r w:rsidRPr="00C829D4">
              <w:rPr>
                <w:rFonts w:ascii="Open Sans" w:hAnsi="Open Sans" w:cs="Open Sans"/>
                <w:sz w:val="18"/>
                <w:szCs w:val="18"/>
              </w:rPr>
              <w:t>;</w:t>
            </w:r>
          </w:p>
          <w:p w14:paraId="18E1E9E5" w14:textId="77777777" w:rsidR="007677D0" w:rsidRPr="00C829D4" w:rsidRDefault="007677D0" w:rsidP="001F4C9E">
            <w:pPr>
              <w:spacing w:line="240" w:lineRule="auto"/>
              <w:jc w:val="both"/>
              <w:rPr>
                <w:rFonts w:ascii="Open Sans" w:hAnsi="Open Sans" w:cs="Open Sans"/>
                <w:sz w:val="18"/>
                <w:szCs w:val="18"/>
              </w:rPr>
            </w:pPr>
          </w:p>
          <w:p w14:paraId="2DD6C76A"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w:t>
            </w:r>
            <w:r w:rsidRPr="00C829D4">
              <w:rPr>
                <w:rFonts w:ascii="Open Sans" w:hAnsi="Open Sans" w:cs="Open Sans"/>
                <w:sz w:val="18"/>
                <w:szCs w:val="18"/>
                <w:lang w:val="ru-RU"/>
              </w:rPr>
              <w:t>1.2</w:t>
            </w:r>
            <w:r w:rsidRPr="00C829D4">
              <w:rPr>
                <w:rFonts w:ascii="Open Sans" w:hAnsi="Open Sans" w:cs="Open Sans"/>
                <w:sz w:val="18"/>
                <w:szCs w:val="18"/>
              </w:rPr>
              <w:t xml:space="preserve">. 70 </w:t>
            </w:r>
            <w:proofErr w:type="spellStart"/>
            <w:r w:rsidRPr="00C829D4">
              <w:rPr>
                <w:rFonts w:ascii="Open Sans" w:hAnsi="Open Sans" w:cs="Open Sans"/>
                <w:sz w:val="18"/>
                <w:szCs w:val="18"/>
              </w:rPr>
              <w:t>процентов</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платы</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сертификацию</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Деятельности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подсчитанным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Исполнителем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предварительным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данным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проверки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путешествие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планируемое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время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проверки</w:t>
            </w:r>
            <w:proofErr w:type="spellEnd"/>
            <w:r w:rsidRPr="00C829D4">
              <w:rPr>
                <w:rFonts w:ascii="Open Sans" w:hAnsi="Open Sans" w:cs="Open Sans"/>
                <w:sz w:val="18"/>
                <w:szCs w:val="18"/>
              </w:rPr>
              <w:t xml:space="preserve"> и </w:t>
            </w:r>
            <w:proofErr w:type="spellStart"/>
            <w:r w:rsidRPr="00C829D4">
              <w:rPr>
                <w:rFonts w:ascii="Open Sans" w:hAnsi="Open Sans" w:cs="Open Sans"/>
                <w:sz w:val="18"/>
                <w:szCs w:val="18"/>
              </w:rPr>
              <w:t>др</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расходы</w:t>
            </w:r>
            <w:proofErr w:type="spellEnd"/>
            <w:r w:rsidRPr="00C829D4">
              <w:rPr>
                <w:rFonts w:ascii="Open Sans" w:hAnsi="Open Sans" w:cs="Open Sans"/>
                <w:sz w:val="18"/>
                <w:szCs w:val="18"/>
              </w:rPr>
              <w:t xml:space="preserve"> в </w:t>
            </w:r>
            <w:proofErr w:type="spellStart"/>
            <w:r w:rsidRPr="00C829D4">
              <w:rPr>
                <w:rFonts w:ascii="Open Sans" w:hAnsi="Open Sans" w:cs="Open Sans"/>
                <w:sz w:val="18"/>
                <w:szCs w:val="18"/>
              </w:rPr>
              <w:t>соответствии</w:t>
            </w:r>
            <w:proofErr w:type="spellEnd"/>
            <w:r w:rsidRPr="00C829D4">
              <w:rPr>
                <w:rFonts w:ascii="Open Sans" w:hAnsi="Open Sans" w:cs="Open Sans"/>
                <w:sz w:val="18"/>
                <w:szCs w:val="18"/>
              </w:rPr>
              <w:t xml:space="preserve"> с </w:t>
            </w:r>
            <w:proofErr w:type="spellStart"/>
            <w:r w:rsidRPr="00C829D4">
              <w:rPr>
                <w:rFonts w:ascii="Open Sans" w:hAnsi="Open Sans" w:cs="Open Sans"/>
                <w:sz w:val="18"/>
                <w:szCs w:val="18"/>
              </w:rPr>
              <w:t>тарифами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утверждёнными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Исполнителем</w:t>
            </w:r>
            <w:proofErr w:type="spellEnd"/>
            <w:r w:rsidRPr="00C829D4">
              <w:rPr>
                <w:rFonts w:ascii="Open Sans" w:hAnsi="Open Sans" w:cs="Open Sans"/>
                <w:sz w:val="18"/>
                <w:szCs w:val="18"/>
              </w:rPr>
              <w:t>);</w:t>
            </w:r>
          </w:p>
          <w:p w14:paraId="23AD0374"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w:t>
            </w:r>
            <w:r w:rsidRPr="00C829D4">
              <w:rPr>
                <w:rFonts w:ascii="Open Sans" w:hAnsi="Open Sans" w:cs="Open Sans"/>
                <w:sz w:val="18"/>
                <w:szCs w:val="18"/>
                <w:lang w:val="ru-RU"/>
              </w:rPr>
              <w:t>1.3.</w:t>
            </w:r>
            <w:r w:rsidRPr="00C829D4">
              <w:rPr>
                <w:rFonts w:ascii="Open Sans" w:hAnsi="Open Sans" w:cs="Open Sans"/>
                <w:sz w:val="18"/>
                <w:szCs w:val="18"/>
              </w:rPr>
              <w:t xml:space="preserve"> 70 </w:t>
            </w:r>
            <w:proofErr w:type="spellStart"/>
            <w:r w:rsidRPr="00C829D4">
              <w:rPr>
                <w:rFonts w:ascii="Open Sans" w:hAnsi="Open Sans" w:cs="Open Sans"/>
                <w:sz w:val="18"/>
                <w:szCs w:val="18"/>
              </w:rPr>
              <w:t>процентов</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платы</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дополнительные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проверки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необходимые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для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осуществления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процесса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сертификации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подсчитанные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Исполнителем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предварительным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данным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проверки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путешествие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планируемое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время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проверки</w:t>
            </w:r>
            <w:proofErr w:type="spellEnd"/>
            <w:r w:rsidRPr="00C829D4">
              <w:rPr>
                <w:rFonts w:ascii="Open Sans" w:hAnsi="Open Sans" w:cs="Open Sans"/>
                <w:sz w:val="18"/>
                <w:szCs w:val="18"/>
              </w:rPr>
              <w:t xml:space="preserve"> и </w:t>
            </w:r>
            <w:proofErr w:type="spellStart"/>
            <w:r w:rsidRPr="00C829D4">
              <w:rPr>
                <w:rFonts w:ascii="Open Sans" w:hAnsi="Open Sans" w:cs="Open Sans"/>
                <w:sz w:val="18"/>
                <w:szCs w:val="18"/>
              </w:rPr>
              <w:t>др</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расходы</w:t>
            </w:r>
            <w:proofErr w:type="spellEnd"/>
            <w:r w:rsidRPr="00C829D4">
              <w:rPr>
                <w:rFonts w:ascii="Open Sans" w:hAnsi="Open Sans" w:cs="Open Sans"/>
                <w:sz w:val="18"/>
                <w:szCs w:val="18"/>
              </w:rPr>
              <w:t xml:space="preserve"> в </w:t>
            </w:r>
            <w:proofErr w:type="spellStart"/>
            <w:r w:rsidRPr="00C829D4">
              <w:rPr>
                <w:rFonts w:ascii="Open Sans" w:hAnsi="Open Sans" w:cs="Open Sans"/>
                <w:sz w:val="18"/>
                <w:szCs w:val="18"/>
              </w:rPr>
              <w:t>соответствии</w:t>
            </w:r>
            <w:proofErr w:type="spellEnd"/>
            <w:r w:rsidRPr="00C829D4">
              <w:rPr>
                <w:rFonts w:ascii="Open Sans" w:hAnsi="Open Sans" w:cs="Open Sans"/>
                <w:sz w:val="18"/>
                <w:szCs w:val="18"/>
              </w:rPr>
              <w:t xml:space="preserve"> с </w:t>
            </w:r>
            <w:proofErr w:type="spellStart"/>
            <w:r w:rsidRPr="00C829D4">
              <w:rPr>
                <w:rFonts w:ascii="Open Sans" w:hAnsi="Open Sans" w:cs="Open Sans"/>
                <w:sz w:val="18"/>
                <w:szCs w:val="18"/>
              </w:rPr>
              <w:t>тарифами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утверждёнными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Исполнителем</w:t>
            </w:r>
            <w:proofErr w:type="spellEnd"/>
            <w:r w:rsidRPr="00C829D4">
              <w:rPr>
                <w:rFonts w:ascii="Open Sans" w:hAnsi="Open Sans" w:cs="Open Sans"/>
                <w:sz w:val="18"/>
                <w:szCs w:val="18"/>
              </w:rPr>
              <w:t>);</w:t>
            </w:r>
          </w:p>
          <w:p w14:paraId="3F6A39BB"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w:t>
            </w:r>
            <w:r w:rsidRPr="00C829D4">
              <w:rPr>
                <w:rFonts w:ascii="Open Sans" w:hAnsi="Open Sans" w:cs="Open Sans"/>
                <w:sz w:val="18"/>
                <w:szCs w:val="18"/>
                <w:lang w:val="ru-RU"/>
              </w:rPr>
              <w:t>2</w:t>
            </w:r>
            <w:r w:rsidRPr="00C829D4">
              <w:rPr>
                <w:rFonts w:ascii="Open Sans" w:hAnsi="Open Sans" w:cs="Open Sans"/>
                <w:sz w:val="18"/>
                <w:szCs w:val="18"/>
              </w:rPr>
              <w:t>.</w:t>
            </w:r>
            <w:r w:rsidRPr="00C829D4">
              <w:rPr>
                <w:rFonts w:ascii="Open Sans" w:hAnsi="Open Sans" w:cs="Open Sans"/>
                <w:sz w:val="18"/>
                <w:szCs w:val="18"/>
                <w:lang w:val="ru-RU"/>
              </w:rPr>
              <w:t xml:space="preserve"> Исполнитель оказывает услуги сертификации Деятельности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ператора</w:t>
            </w:r>
            <w:proofErr w:type="spellEnd"/>
            <w:r w:rsidRPr="00C829D4">
              <w:rPr>
                <w:rFonts w:ascii="Open Sans" w:hAnsi="Open Sans" w:cs="Open Sans"/>
                <w:sz w:val="18"/>
                <w:szCs w:val="18"/>
                <w:lang w:val="ru-RU"/>
              </w:rPr>
              <w:t xml:space="preserve"> только после получения оплаты от Заказчика за установленные </w:t>
            </w:r>
            <w:proofErr w:type="spellStart"/>
            <w:r w:rsidRPr="00C829D4">
              <w:rPr>
                <w:rFonts w:ascii="Open Sans" w:hAnsi="Open Sans" w:cs="Open Sans"/>
                <w:sz w:val="18"/>
                <w:szCs w:val="18"/>
              </w:rPr>
              <w:t>плат</w:t>
            </w:r>
            <w:proofErr w:type="spellEnd"/>
            <w:r w:rsidRPr="00C829D4">
              <w:rPr>
                <w:rFonts w:ascii="Open Sans" w:hAnsi="Open Sans" w:cs="Open Sans"/>
                <w:sz w:val="18"/>
                <w:szCs w:val="18"/>
                <w:lang w:val="ru-RU"/>
              </w:rPr>
              <w:t>ы и/или расходы, указанные в пункте 2.2.1 настоящего Договора</w:t>
            </w:r>
            <w:r w:rsidRPr="00C829D4">
              <w:rPr>
                <w:rFonts w:ascii="Open Sans" w:hAnsi="Open Sans" w:cs="Open Sans"/>
                <w:sz w:val="18"/>
                <w:szCs w:val="18"/>
              </w:rPr>
              <w:t>.</w:t>
            </w:r>
          </w:p>
          <w:p w14:paraId="69358470" w14:textId="77777777" w:rsidR="007677D0" w:rsidRPr="00C829D4" w:rsidRDefault="007677D0" w:rsidP="001F4C9E">
            <w:pPr>
              <w:spacing w:line="240" w:lineRule="auto"/>
              <w:jc w:val="both"/>
              <w:rPr>
                <w:rFonts w:ascii="Open Sans" w:hAnsi="Open Sans" w:cs="Open Sans"/>
                <w:sz w:val="18"/>
                <w:szCs w:val="18"/>
                <w:lang w:val="ru-RU"/>
              </w:rPr>
            </w:pPr>
            <w:r w:rsidRPr="00C829D4">
              <w:rPr>
                <w:rFonts w:ascii="Open Sans" w:hAnsi="Open Sans" w:cs="Open Sans"/>
                <w:sz w:val="18"/>
                <w:szCs w:val="18"/>
                <w:lang w:val="ru-RU"/>
              </w:rPr>
              <w:t>2.</w:t>
            </w:r>
            <w:r w:rsidRPr="00C829D4">
              <w:rPr>
                <w:rFonts w:ascii="Open Sans" w:hAnsi="Open Sans" w:cs="Open Sans"/>
                <w:sz w:val="18"/>
                <w:szCs w:val="18"/>
              </w:rPr>
              <w:t>2.</w:t>
            </w:r>
            <w:r w:rsidRPr="00C829D4">
              <w:rPr>
                <w:rFonts w:ascii="Open Sans" w:hAnsi="Open Sans" w:cs="Open Sans"/>
                <w:sz w:val="18"/>
                <w:szCs w:val="18"/>
                <w:lang w:val="ru-RU"/>
              </w:rPr>
              <w:t xml:space="preserve">3. Заказчик обязуется оплатить оставшуюся часть платы, указанную в пунктах 2.2.1.2, 2.2.1.3 настоящего Договора и пересчитанную в соответствии с фактическими расходами и расходами Исполнителя, связанными с лабораторными исследованиями (если у </w:t>
            </w:r>
            <w:r w:rsidRPr="00C829D4">
              <w:rPr>
                <w:rFonts w:ascii="Open Sans" w:hAnsi="Open Sans" w:cs="Open Sans"/>
                <w:sz w:val="18"/>
                <w:szCs w:val="18"/>
              </w:rPr>
              <w:t>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rPr>
              <w:t>a</w:t>
            </w:r>
            <w:r w:rsidRPr="00C829D4">
              <w:rPr>
                <w:rFonts w:ascii="Open Sans" w:hAnsi="Open Sans" w:cs="Open Sans"/>
                <w:sz w:val="18"/>
                <w:szCs w:val="18"/>
                <w:lang w:val="ru-RU"/>
              </w:rPr>
              <w:t xml:space="preserve"> были взяты образцы и проведены их исследования в лаборатории субподрядчика Исполнителя), в течении 5 (пяти) дней со дня выставления Исполнителем счёта-фактуры, переводом денежных средств на банковский счёт Исполнителя по указанным банковским реквизитам.</w:t>
            </w:r>
          </w:p>
          <w:p w14:paraId="45269DCB"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w:t>
            </w:r>
            <w:r w:rsidRPr="00C829D4">
              <w:rPr>
                <w:rFonts w:ascii="Open Sans" w:hAnsi="Open Sans" w:cs="Open Sans"/>
                <w:sz w:val="18"/>
                <w:szCs w:val="18"/>
                <w:lang w:val="ru-RU"/>
              </w:rPr>
              <w:t>4</w:t>
            </w:r>
            <w:r w:rsidRPr="00C829D4">
              <w:rPr>
                <w:rFonts w:ascii="Open Sans" w:hAnsi="Open Sans" w:cs="Open Sans"/>
                <w:sz w:val="18"/>
                <w:szCs w:val="18"/>
              </w:rPr>
              <w:t xml:space="preserve">. </w:t>
            </w:r>
            <w:proofErr w:type="spellStart"/>
            <w:r w:rsidRPr="00C829D4">
              <w:rPr>
                <w:rFonts w:ascii="Open Sans" w:hAnsi="Open Sans" w:cs="Open Sans"/>
                <w:sz w:val="18"/>
                <w:szCs w:val="18"/>
              </w:rPr>
              <w:t>Заказчик</w:t>
            </w:r>
            <w:proofErr w:type="spellEnd"/>
            <w:r w:rsidRPr="00C829D4">
              <w:rPr>
                <w:rFonts w:ascii="Open Sans" w:hAnsi="Open Sans" w:cs="Open Sans"/>
                <w:sz w:val="18"/>
                <w:szCs w:val="18"/>
              </w:rPr>
              <w:t xml:space="preserve"> и 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признают</w:t>
            </w:r>
            <w:proofErr w:type="spellEnd"/>
            <w:r w:rsidRPr="00C829D4">
              <w:rPr>
                <w:rFonts w:ascii="Open Sans" w:hAnsi="Open Sans" w:cs="Open Sans"/>
                <w:sz w:val="18"/>
                <w:szCs w:val="18"/>
              </w:rPr>
              <w:t xml:space="preserve"> и </w:t>
            </w:r>
            <w:proofErr w:type="spellStart"/>
            <w:r w:rsidRPr="00C829D4">
              <w:rPr>
                <w:rFonts w:ascii="Open Sans" w:hAnsi="Open Sans" w:cs="Open Sans"/>
                <w:sz w:val="18"/>
                <w:szCs w:val="18"/>
              </w:rPr>
              <w:t>согласны</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что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подтверждающие</w:t>
            </w:r>
            <w:proofErr w:type="spellEnd"/>
            <w:r w:rsidRPr="00C829D4">
              <w:rPr>
                <w:rFonts w:ascii="Open Sans" w:hAnsi="Open Sans" w:cs="Open Sans"/>
                <w:sz w:val="18"/>
                <w:szCs w:val="18"/>
              </w:rPr>
              <w:t xml:space="preserve"> </w:t>
            </w:r>
            <w:r w:rsidRPr="00C829D4">
              <w:rPr>
                <w:rFonts w:ascii="Open Sans" w:hAnsi="Open Sans" w:cs="Open Sans"/>
                <w:sz w:val="18"/>
                <w:szCs w:val="18"/>
                <w:lang w:val="ru-RU"/>
              </w:rPr>
              <w:t xml:space="preserve">Деятельность Оператора </w:t>
            </w:r>
            <w:proofErr w:type="spellStart"/>
            <w:r w:rsidRPr="00C829D4">
              <w:rPr>
                <w:rFonts w:ascii="Open Sans" w:hAnsi="Open Sans" w:cs="Open Sans"/>
                <w:sz w:val="18"/>
                <w:szCs w:val="18"/>
              </w:rPr>
              <w:t>документы</w:t>
            </w:r>
            <w:proofErr w:type="spellEnd"/>
            <w:r w:rsidRPr="00C829D4">
              <w:rPr>
                <w:rFonts w:ascii="Open Sans" w:hAnsi="Open Sans" w:cs="Open Sans"/>
                <w:sz w:val="18"/>
                <w:szCs w:val="18"/>
              </w:rPr>
              <w:t xml:space="preserve"> и/</w:t>
            </w:r>
            <w:proofErr w:type="spellStart"/>
            <w:r w:rsidRPr="00C829D4">
              <w:rPr>
                <w:rFonts w:ascii="Open Sans" w:hAnsi="Open Sans" w:cs="Open Sans"/>
                <w:sz w:val="18"/>
                <w:szCs w:val="18"/>
              </w:rPr>
              <w:t>или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выписка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из</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постановления</w:t>
            </w:r>
            <w:proofErr w:type="spellEnd"/>
            <w:r w:rsidRPr="00C829D4">
              <w:rPr>
                <w:rFonts w:ascii="Open Sans" w:hAnsi="Open Sans" w:cs="Open Sans"/>
                <w:sz w:val="18"/>
                <w:szCs w:val="18"/>
              </w:rPr>
              <w:t xml:space="preserve"> O</w:t>
            </w:r>
            <w:proofErr w:type="spellStart"/>
            <w:r w:rsidRPr="00C829D4">
              <w:rPr>
                <w:rFonts w:ascii="Open Sans" w:hAnsi="Open Sans" w:cs="Open Sans"/>
                <w:sz w:val="18"/>
                <w:szCs w:val="18"/>
                <w:lang w:val="ru-RU"/>
              </w:rPr>
              <w:t>ператор</w:t>
            </w:r>
            <w:proofErr w:type="spellEnd"/>
            <w:r w:rsidRPr="00C829D4">
              <w:rPr>
                <w:rFonts w:ascii="Open Sans" w:hAnsi="Open Sans" w:cs="Open Sans"/>
                <w:sz w:val="18"/>
                <w:szCs w:val="18"/>
              </w:rPr>
              <w:t xml:space="preserve">у </w:t>
            </w:r>
            <w:proofErr w:type="spellStart"/>
            <w:r w:rsidRPr="00C829D4">
              <w:rPr>
                <w:rFonts w:ascii="Open Sans" w:hAnsi="Open Sans" w:cs="Open Sans"/>
                <w:sz w:val="18"/>
                <w:szCs w:val="18"/>
              </w:rPr>
              <w:t>будут</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выданы</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только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после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полного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расчёта</w:t>
            </w:r>
            <w:proofErr w:type="spellEnd"/>
            <w:r w:rsidRPr="00C829D4">
              <w:rPr>
                <w:rFonts w:ascii="Open Sans" w:hAnsi="Open Sans" w:cs="Open Sans"/>
                <w:sz w:val="18"/>
                <w:szCs w:val="18"/>
              </w:rPr>
              <w:t xml:space="preserve"> с </w:t>
            </w:r>
            <w:proofErr w:type="spellStart"/>
            <w:r w:rsidRPr="00C829D4">
              <w:rPr>
                <w:rFonts w:ascii="Open Sans" w:hAnsi="Open Sans" w:cs="Open Sans"/>
                <w:sz w:val="18"/>
                <w:szCs w:val="18"/>
              </w:rPr>
              <w:t>Исполнителем</w:t>
            </w:r>
            <w:proofErr w:type="spellEnd"/>
            <w:r w:rsidRPr="00C829D4">
              <w:rPr>
                <w:rFonts w:ascii="Open Sans" w:hAnsi="Open Sans" w:cs="Open Sans"/>
                <w:sz w:val="18"/>
                <w:szCs w:val="18"/>
              </w:rPr>
              <w:t xml:space="preserve"> в </w:t>
            </w:r>
            <w:proofErr w:type="spellStart"/>
            <w:r w:rsidRPr="00C829D4">
              <w:rPr>
                <w:rFonts w:ascii="Open Sans" w:hAnsi="Open Sans" w:cs="Open Sans"/>
                <w:sz w:val="18"/>
                <w:szCs w:val="18"/>
              </w:rPr>
              <w:t>соответствии</w:t>
            </w:r>
            <w:proofErr w:type="spellEnd"/>
            <w:r w:rsidRPr="00C829D4">
              <w:rPr>
                <w:rFonts w:ascii="Open Sans" w:hAnsi="Open Sans" w:cs="Open Sans"/>
                <w:sz w:val="18"/>
                <w:szCs w:val="18"/>
              </w:rPr>
              <w:t xml:space="preserve"> с </w:t>
            </w:r>
            <w:r w:rsidRPr="00C829D4">
              <w:rPr>
                <w:rFonts w:ascii="Open Sans" w:hAnsi="Open Sans" w:cs="Open Sans"/>
                <w:sz w:val="18"/>
                <w:szCs w:val="18"/>
                <w:lang w:val="ru-RU"/>
              </w:rPr>
              <w:t>пунктами</w:t>
            </w:r>
            <w:r w:rsidRPr="00C829D4">
              <w:rPr>
                <w:rFonts w:ascii="Open Sans" w:hAnsi="Open Sans" w:cs="Open Sans"/>
                <w:sz w:val="18"/>
                <w:szCs w:val="18"/>
              </w:rPr>
              <w:t xml:space="preserve"> 2.2.1</w:t>
            </w:r>
            <w:r w:rsidRPr="00C829D4">
              <w:rPr>
                <w:rFonts w:ascii="Open Sans" w:hAnsi="Open Sans" w:cs="Open Sans"/>
                <w:sz w:val="18"/>
                <w:szCs w:val="18"/>
                <w:lang w:val="ru-RU"/>
              </w:rPr>
              <w:t xml:space="preserve">, </w:t>
            </w:r>
            <w:r w:rsidRPr="00C829D4">
              <w:rPr>
                <w:rFonts w:ascii="Open Sans" w:hAnsi="Open Sans" w:cs="Open Sans"/>
                <w:sz w:val="18"/>
                <w:szCs w:val="18"/>
              </w:rPr>
              <w:t>2.2.</w:t>
            </w:r>
            <w:r w:rsidRPr="00C829D4">
              <w:rPr>
                <w:rFonts w:ascii="Open Sans" w:hAnsi="Open Sans" w:cs="Open Sans"/>
                <w:sz w:val="18"/>
                <w:szCs w:val="18"/>
                <w:lang w:val="ru-RU"/>
              </w:rPr>
              <w:t>3 настоящего Договора.</w:t>
            </w:r>
          </w:p>
          <w:p w14:paraId="75805E2B" w14:textId="77777777" w:rsidR="007677D0" w:rsidRPr="00C829D4" w:rsidRDefault="007677D0" w:rsidP="001F4C9E">
            <w:pPr>
              <w:spacing w:line="240" w:lineRule="auto"/>
              <w:jc w:val="both"/>
              <w:rPr>
                <w:rFonts w:ascii="Open Sans" w:hAnsi="Open Sans" w:cs="Open Sans"/>
                <w:sz w:val="18"/>
                <w:szCs w:val="18"/>
              </w:rPr>
            </w:pPr>
            <w:r w:rsidRPr="00C829D4">
              <w:rPr>
                <w:rFonts w:ascii="Open Sans" w:hAnsi="Open Sans" w:cs="Open Sans"/>
                <w:sz w:val="18"/>
                <w:szCs w:val="18"/>
              </w:rPr>
              <w:t>2.2.</w:t>
            </w:r>
            <w:r w:rsidRPr="00C829D4">
              <w:rPr>
                <w:rFonts w:ascii="Open Sans" w:hAnsi="Open Sans" w:cs="Open Sans"/>
                <w:sz w:val="18"/>
                <w:szCs w:val="18"/>
                <w:lang w:val="ru-RU"/>
              </w:rPr>
              <w:t>5</w:t>
            </w:r>
            <w:r w:rsidRPr="00C829D4">
              <w:rPr>
                <w:rFonts w:ascii="Open Sans" w:hAnsi="Open Sans" w:cs="Open Sans"/>
                <w:sz w:val="18"/>
                <w:szCs w:val="18"/>
              </w:rPr>
              <w:t xml:space="preserve">. </w:t>
            </w:r>
            <w:proofErr w:type="spellStart"/>
            <w:r w:rsidRPr="00C829D4">
              <w:rPr>
                <w:rFonts w:ascii="Open Sans" w:hAnsi="Open Sans" w:cs="Open Sans"/>
                <w:sz w:val="18"/>
                <w:szCs w:val="18"/>
              </w:rPr>
              <w:t>Если</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Заказчик</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не</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оплачивает</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Исполнителю</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установленным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условиям</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данного</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Договора</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Оператор</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обязуется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оплатить</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причитающиеся</w:t>
            </w:r>
            <w:proofErr w:type="spellEnd"/>
            <w:r w:rsidRPr="00C829D4">
              <w:rPr>
                <w:rFonts w:ascii="Open Sans" w:hAnsi="Open Sans" w:cs="Open Sans"/>
                <w:sz w:val="18"/>
                <w:szCs w:val="18"/>
              </w:rPr>
              <w:t xml:space="preserve"> </w:t>
            </w:r>
            <w:proofErr w:type="spellStart"/>
            <w:r w:rsidRPr="00C829D4">
              <w:rPr>
                <w:rFonts w:ascii="Open Sans" w:hAnsi="Open Sans" w:cs="Open Sans"/>
                <w:sz w:val="18"/>
                <w:szCs w:val="18"/>
              </w:rPr>
              <w:t>суммы</w:t>
            </w:r>
            <w:proofErr w:type="spellEnd"/>
            <w:r w:rsidRPr="00C829D4">
              <w:rPr>
                <w:rFonts w:ascii="Open Sans" w:hAnsi="Open Sans" w:cs="Open Sans"/>
                <w:sz w:val="18"/>
                <w:szCs w:val="18"/>
              </w:rPr>
              <w:t>.</w:t>
            </w:r>
          </w:p>
          <w:p w14:paraId="58A98743" w14:textId="77777777" w:rsidR="007677D0" w:rsidRPr="00C829D4" w:rsidRDefault="007677D0" w:rsidP="001F4C9E">
            <w:pPr>
              <w:spacing w:line="240" w:lineRule="auto"/>
              <w:jc w:val="both"/>
              <w:rPr>
                <w:rFonts w:ascii="Open Sans" w:hAnsi="Open Sans" w:cs="Open Sans"/>
                <w:sz w:val="18"/>
                <w:szCs w:val="18"/>
              </w:rPr>
            </w:pPr>
          </w:p>
          <w:p w14:paraId="7AB7080D" w14:textId="0600F5D8" w:rsidR="007677D0" w:rsidRDefault="007677D0" w:rsidP="001F4C9E">
            <w:pPr>
              <w:spacing w:line="240" w:lineRule="auto"/>
              <w:jc w:val="both"/>
              <w:rPr>
                <w:rFonts w:ascii="Open Sans" w:hAnsi="Open Sans" w:cs="Open Sans"/>
                <w:b/>
                <w:sz w:val="18"/>
                <w:szCs w:val="18"/>
                <w:lang w:val="ru-RU"/>
              </w:rPr>
            </w:pPr>
            <w:r w:rsidRPr="00C829D4">
              <w:rPr>
                <w:rFonts w:ascii="Open Sans" w:hAnsi="Open Sans" w:cs="Open Sans"/>
                <w:b/>
                <w:sz w:val="18"/>
                <w:szCs w:val="18"/>
                <w:lang w:val="ru-RU"/>
              </w:rPr>
              <w:t xml:space="preserve">2.3. Согласно настоящему Договору Исполнитель обязуется: </w:t>
            </w:r>
          </w:p>
          <w:p w14:paraId="6DE4054E" w14:textId="77777777" w:rsidR="00C829D4" w:rsidRPr="00C829D4" w:rsidRDefault="00C829D4" w:rsidP="001F4C9E">
            <w:pPr>
              <w:spacing w:line="240" w:lineRule="auto"/>
              <w:jc w:val="both"/>
              <w:rPr>
                <w:rFonts w:ascii="Open Sans" w:hAnsi="Open Sans" w:cs="Open Sans"/>
                <w:b/>
                <w:sz w:val="18"/>
                <w:szCs w:val="18"/>
                <w:lang w:val="ru-RU"/>
              </w:rPr>
            </w:pPr>
          </w:p>
          <w:p w14:paraId="5ABCDE72" w14:textId="2977349A"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2.</w:t>
            </w:r>
            <w:r w:rsidRPr="00BD3B72">
              <w:rPr>
                <w:rFonts w:ascii="Open Sans" w:hAnsi="Open Sans" w:cs="Open Sans"/>
                <w:sz w:val="18"/>
                <w:szCs w:val="18"/>
              </w:rPr>
              <w:t>3</w:t>
            </w:r>
            <w:r w:rsidRPr="00BD3B72">
              <w:rPr>
                <w:rFonts w:ascii="Open Sans" w:hAnsi="Open Sans" w:cs="Open Sans"/>
                <w:sz w:val="18"/>
                <w:szCs w:val="18"/>
                <w:lang w:val="ru-RU"/>
              </w:rPr>
              <w:t>.</w:t>
            </w:r>
            <w:r w:rsidRPr="00BD3B72">
              <w:rPr>
                <w:rFonts w:ascii="Open Sans" w:hAnsi="Open Sans" w:cs="Open Sans"/>
                <w:sz w:val="18"/>
                <w:szCs w:val="18"/>
              </w:rPr>
              <w:t>1</w:t>
            </w:r>
            <w:r w:rsidRPr="00BD3B72">
              <w:rPr>
                <w:rFonts w:ascii="Open Sans" w:hAnsi="Open Sans" w:cs="Open Sans"/>
                <w:sz w:val="18"/>
                <w:szCs w:val="18"/>
                <w:lang w:val="ru-RU"/>
              </w:rPr>
              <w:t xml:space="preserve">. соблюдать общие требования, предъявляемые к учреждениям сертификации, которые указаны в стандарте </w:t>
            </w:r>
            <w:smartTag w:uri="urn:schemas-microsoft-com:office:smarttags" w:element="stockticker">
              <w:r w:rsidRPr="00BD3B72">
                <w:rPr>
                  <w:rFonts w:ascii="Open Sans" w:hAnsi="Open Sans" w:cs="Open Sans"/>
                  <w:sz w:val="18"/>
                  <w:szCs w:val="18"/>
                  <w:lang w:val="ru-RU"/>
                </w:rPr>
                <w:t>ISO</w:t>
              </w:r>
            </w:smartTag>
            <w:r w:rsidRPr="00BD3B72">
              <w:rPr>
                <w:rFonts w:ascii="Open Sans" w:hAnsi="Open Sans" w:cs="Open Sans"/>
                <w:sz w:val="18"/>
                <w:szCs w:val="18"/>
                <w:lang w:val="ru-RU"/>
              </w:rPr>
              <w:t>/IEC 17065:2012 «Оценка соответствия. Требования к органам, осуществляющим сертификацию продукции, процессов и услуг»;</w:t>
            </w:r>
          </w:p>
          <w:p w14:paraId="1AAEA1D8"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2.</w:t>
            </w:r>
            <w:r w:rsidRPr="00BD3B72">
              <w:rPr>
                <w:rFonts w:ascii="Open Sans" w:hAnsi="Open Sans" w:cs="Open Sans"/>
                <w:sz w:val="18"/>
                <w:szCs w:val="18"/>
              </w:rPr>
              <w:t>3</w:t>
            </w:r>
            <w:r w:rsidRPr="00BD3B72">
              <w:rPr>
                <w:rFonts w:ascii="Open Sans" w:hAnsi="Open Sans" w:cs="Open Sans"/>
                <w:sz w:val="18"/>
                <w:szCs w:val="18"/>
                <w:lang w:val="ru-RU"/>
              </w:rPr>
              <w:t>.</w:t>
            </w:r>
            <w:r w:rsidRPr="00BD3B72">
              <w:rPr>
                <w:rFonts w:ascii="Open Sans" w:hAnsi="Open Sans" w:cs="Open Sans"/>
                <w:sz w:val="18"/>
                <w:szCs w:val="18"/>
              </w:rPr>
              <w:t>2</w:t>
            </w:r>
            <w:r w:rsidRPr="00BD3B72">
              <w:rPr>
                <w:rFonts w:ascii="Open Sans" w:hAnsi="Open Sans" w:cs="Open Sans"/>
                <w:sz w:val="18"/>
                <w:szCs w:val="18"/>
                <w:lang w:val="ru-RU"/>
              </w:rPr>
              <w:t xml:space="preserve">. после окончания действия аккредитации, а также в случае приостановления или отзыва аккредитации, а также в случае сужения области аккредитации (только для </w:t>
            </w:r>
            <w:r w:rsidRPr="00BD3B72">
              <w:rPr>
                <w:rFonts w:ascii="Open Sans" w:hAnsi="Open Sans" w:cs="Open Sans"/>
                <w:sz w:val="18"/>
                <w:szCs w:val="18"/>
                <w:lang w:val="ru-RU"/>
              </w:rPr>
              <w:lastRenderedPageBreak/>
              <w:t>суженной области), в течение 30 (тридцати) дней информировать о прекращении аккредитации и предупредить, что подтверждающий документ со знаком аккредитации будет изменен после ежегодной проверки;</w:t>
            </w:r>
          </w:p>
          <w:p w14:paraId="38839A8F"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2.</w:t>
            </w:r>
            <w:r w:rsidRPr="00BD3B72">
              <w:rPr>
                <w:rFonts w:ascii="Open Sans" w:hAnsi="Open Sans" w:cs="Open Sans"/>
                <w:sz w:val="18"/>
                <w:szCs w:val="18"/>
              </w:rPr>
              <w:t>3</w:t>
            </w:r>
            <w:r w:rsidRPr="00BD3B72">
              <w:rPr>
                <w:rFonts w:ascii="Open Sans" w:hAnsi="Open Sans" w:cs="Open Sans"/>
                <w:sz w:val="18"/>
                <w:szCs w:val="18"/>
                <w:lang w:val="ru-RU"/>
              </w:rPr>
              <w:t>.</w:t>
            </w:r>
            <w:r w:rsidRPr="00BD3B72">
              <w:rPr>
                <w:rFonts w:ascii="Open Sans" w:hAnsi="Open Sans" w:cs="Open Sans"/>
                <w:sz w:val="18"/>
                <w:szCs w:val="18"/>
              </w:rPr>
              <w:t>3</w:t>
            </w:r>
            <w:r w:rsidRPr="00BD3B72">
              <w:rPr>
                <w:rFonts w:ascii="Open Sans" w:hAnsi="Open Sans" w:cs="Open Sans"/>
                <w:sz w:val="18"/>
                <w:szCs w:val="18"/>
                <w:lang w:val="ru-RU"/>
              </w:rPr>
              <w:t xml:space="preserve">. взять на себя полную ответственность за работы, которые выполняют субподрядчики, а также ответственность за предоставление, поддержание, расширение, приостановление или аннулирование сертификации; </w:t>
            </w:r>
          </w:p>
          <w:p w14:paraId="2BCD378B"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2.</w:t>
            </w:r>
            <w:r w:rsidRPr="00BD3B72">
              <w:rPr>
                <w:rFonts w:ascii="Open Sans" w:hAnsi="Open Sans" w:cs="Open Sans"/>
                <w:sz w:val="18"/>
                <w:szCs w:val="18"/>
              </w:rPr>
              <w:t>3</w:t>
            </w:r>
            <w:r w:rsidRPr="00BD3B72">
              <w:rPr>
                <w:rFonts w:ascii="Open Sans" w:hAnsi="Open Sans" w:cs="Open Sans"/>
                <w:sz w:val="18"/>
                <w:szCs w:val="18"/>
                <w:lang w:val="ru-RU"/>
              </w:rPr>
              <w:t>.</w:t>
            </w:r>
            <w:r w:rsidRPr="00BD3B72">
              <w:rPr>
                <w:rFonts w:ascii="Open Sans" w:hAnsi="Open Sans" w:cs="Open Sans"/>
                <w:sz w:val="18"/>
                <w:szCs w:val="18"/>
              </w:rPr>
              <w:t>4</w:t>
            </w:r>
            <w:r w:rsidRPr="00BD3B72">
              <w:rPr>
                <w:rFonts w:ascii="Open Sans" w:hAnsi="Open Sans" w:cs="Open Sans"/>
                <w:sz w:val="18"/>
                <w:szCs w:val="18"/>
                <w:lang w:val="ru-RU"/>
              </w:rPr>
              <w:t xml:space="preserve">. с установленной периодичностью проверять осуществляемую </w:t>
            </w:r>
            <w:r w:rsidRPr="00BD3B72">
              <w:rPr>
                <w:rFonts w:ascii="Open Sans" w:hAnsi="Open Sans" w:cs="Open Sans"/>
                <w:sz w:val="18"/>
                <w:szCs w:val="18"/>
              </w:rPr>
              <w:t>O</w:t>
            </w:r>
            <w:proofErr w:type="spellStart"/>
            <w:r w:rsidRPr="00BD3B72">
              <w:rPr>
                <w:rFonts w:ascii="Open Sans" w:hAnsi="Open Sans" w:cs="Open Sans"/>
                <w:sz w:val="18"/>
                <w:szCs w:val="18"/>
                <w:lang w:val="ru-RU"/>
              </w:rPr>
              <w:t>ператором</w:t>
            </w:r>
            <w:proofErr w:type="spellEnd"/>
            <w:r w:rsidRPr="00BD3B72">
              <w:rPr>
                <w:rFonts w:ascii="Open Sans" w:hAnsi="Open Sans" w:cs="Open Sans"/>
                <w:sz w:val="18"/>
                <w:szCs w:val="18"/>
                <w:lang w:val="ru-RU"/>
              </w:rPr>
              <w:t xml:space="preserve"> Деятельность в соответствии с требованиями Правовых актов и своевременно, в полном объеме и правильно выдавать подтверждающие Деятельность документы;</w:t>
            </w:r>
          </w:p>
          <w:p w14:paraId="7AD88FEE" w14:textId="77777777" w:rsidR="007677D0" w:rsidRPr="009D1009" w:rsidRDefault="007677D0" w:rsidP="001F4C9E">
            <w:pPr>
              <w:spacing w:line="240" w:lineRule="auto"/>
              <w:jc w:val="both"/>
              <w:rPr>
                <w:rFonts w:ascii="Times New Roman" w:hAnsi="Times New Roman"/>
                <w:sz w:val="21"/>
                <w:szCs w:val="21"/>
                <w:lang w:val="ru-RU"/>
              </w:rPr>
            </w:pPr>
            <w:r w:rsidRPr="00BD3B72">
              <w:rPr>
                <w:rFonts w:ascii="Open Sans" w:hAnsi="Open Sans" w:cs="Open Sans"/>
                <w:sz w:val="18"/>
                <w:szCs w:val="18"/>
                <w:lang w:val="ru-RU"/>
              </w:rPr>
              <w:t>2.3.</w:t>
            </w:r>
            <w:r w:rsidRPr="00BD3B72">
              <w:rPr>
                <w:rFonts w:ascii="Open Sans" w:hAnsi="Open Sans" w:cs="Open Sans"/>
                <w:sz w:val="18"/>
                <w:szCs w:val="18"/>
              </w:rPr>
              <w:t>5</w:t>
            </w:r>
            <w:r w:rsidRPr="00BD3B72">
              <w:rPr>
                <w:rFonts w:ascii="Open Sans" w:hAnsi="Open Sans" w:cs="Open Sans"/>
                <w:sz w:val="18"/>
                <w:szCs w:val="18"/>
                <w:lang w:val="ru-RU"/>
              </w:rPr>
              <w:t xml:space="preserve">. обеспечить конфиденциальность информации об осуществляемой </w:t>
            </w:r>
            <w:r w:rsidRPr="00BD3B72">
              <w:rPr>
                <w:rFonts w:ascii="Open Sans" w:hAnsi="Open Sans" w:cs="Open Sans"/>
                <w:sz w:val="18"/>
                <w:szCs w:val="18"/>
              </w:rPr>
              <w:t>O</w:t>
            </w:r>
            <w:proofErr w:type="spellStart"/>
            <w:r w:rsidRPr="00BD3B72">
              <w:rPr>
                <w:rFonts w:ascii="Open Sans" w:hAnsi="Open Sans" w:cs="Open Sans"/>
                <w:sz w:val="18"/>
                <w:szCs w:val="18"/>
                <w:lang w:val="ru-RU"/>
              </w:rPr>
              <w:t>ператором</w:t>
            </w:r>
            <w:proofErr w:type="spellEnd"/>
            <w:r w:rsidRPr="00BD3B72">
              <w:rPr>
                <w:rFonts w:ascii="Open Sans" w:hAnsi="Open Sans" w:cs="Open Sans"/>
                <w:sz w:val="18"/>
                <w:szCs w:val="18"/>
                <w:lang w:val="ru-RU"/>
              </w:rPr>
              <w:t xml:space="preserve"> Деятельности, которая была получена или создана во время сертификации, за исключением случаев, когда информация подлежит публикации в соответствии с требованиями Правовых актов; Информация также может быть передана государственным, правительственным и управляющим учреждениям и органам, в деятельности которых полученная от </w:t>
            </w:r>
            <w:r w:rsidRPr="00BD3B72">
              <w:rPr>
                <w:rFonts w:ascii="Open Sans" w:hAnsi="Open Sans" w:cs="Open Sans"/>
                <w:sz w:val="18"/>
                <w:szCs w:val="18"/>
              </w:rPr>
              <w:t>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rPr>
              <w:t>a</w:t>
            </w:r>
            <w:r w:rsidRPr="00BD3B72">
              <w:rPr>
                <w:rFonts w:ascii="Open Sans" w:hAnsi="Open Sans" w:cs="Open Sans"/>
                <w:sz w:val="18"/>
                <w:szCs w:val="18"/>
                <w:lang w:val="ru-RU"/>
              </w:rPr>
              <w:t xml:space="preserve"> информация необходима для надлежащего выполнения функций в отношении </w:t>
            </w:r>
            <w:r w:rsidRPr="00BD3B72">
              <w:rPr>
                <w:rFonts w:ascii="Open Sans" w:hAnsi="Open Sans" w:cs="Open Sans"/>
                <w:sz w:val="18"/>
                <w:szCs w:val="18"/>
              </w:rPr>
              <w:t>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rPr>
              <w:t>a</w:t>
            </w:r>
            <w:r w:rsidRPr="00BD3B72">
              <w:rPr>
                <w:rFonts w:ascii="Open Sans" w:hAnsi="Open Sans" w:cs="Open Sans"/>
                <w:sz w:val="18"/>
                <w:szCs w:val="18"/>
                <w:lang w:val="ru-RU"/>
              </w:rPr>
              <w:t>, и/или правоохранительным органам. Нарушением конфиденциальности также не считаются те случаи, когда информация предоставляется адвокату Исполнителя или лицу (лицам), осуществляющему(-</w:t>
            </w:r>
            <w:proofErr w:type="spellStart"/>
            <w:r w:rsidRPr="00BD3B72">
              <w:rPr>
                <w:rFonts w:ascii="Open Sans" w:hAnsi="Open Sans" w:cs="Open Sans"/>
                <w:sz w:val="18"/>
                <w:szCs w:val="18"/>
                <w:lang w:val="ru-RU"/>
              </w:rPr>
              <w:t>щим</w:t>
            </w:r>
            <w:proofErr w:type="spellEnd"/>
            <w:r w:rsidRPr="00BD3B72">
              <w:rPr>
                <w:rFonts w:ascii="Open Sans" w:hAnsi="Open Sans" w:cs="Open Sans"/>
                <w:sz w:val="18"/>
                <w:szCs w:val="18"/>
                <w:lang w:val="ru-RU"/>
              </w:rPr>
              <w:t>) контроль.</w:t>
            </w:r>
          </w:p>
          <w:p w14:paraId="6116A5C1" w14:textId="77777777" w:rsidR="007677D0" w:rsidRPr="009D1009" w:rsidRDefault="007677D0" w:rsidP="001F4C9E">
            <w:pPr>
              <w:spacing w:line="240" w:lineRule="auto"/>
              <w:jc w:val="both"/>
              <w:rPr>
                <w:rFonts w:ascii="Times New Roman" w:hAnsi="Times New Roman"/>
                <w:sz w:val="21"/>
                <w:szCs w:val="21"/>
                <w:lang w:val="ru-RU"/>
              </w:rPr>
            </w:pPr>
          </w:p>
          <w:p w14:paraId="3CE1C68A" w14:textId="77777777" w:rsidR="007677D0" w:rsidRPr="00BD3B72" w:rsidRDefault="007677D0" w:rsidP="001F4C9E">
            <w:pPr>
              <w:pStyle w:val="Antrat2"/>
              <w:spacing w:before="0" w:line="240" w:lineRule="auto"/>
              <w:jc w:val="center"/>
              <w:rPr>
                <w:rFonts w:ascii="Open Sans" w:hAnsi="Open Sans" w:cs="Open Sans"/>
                <w:color w:val="auto"/>
                <w:sz w:val="20"/>
                <w:szCs w:val="20"/>
                <w:lang w:val="ru-RU" w:eastAsia="en-US"/>
              </w:rPr>
            </w:pPr>
            <w:r w:rsidRPr="00BD3B72">
              <w:rPr>
                <w:rFonts w:ascii="Open Sans" w:hAnsi="Open Sans" w:cs="Open Sans"/>
                <w:color w:val="auto"/>
                <w:sz w:val="20"/>
                <w:szCs w:val="20"/>
                <w:lang w:val="ru-RU" w:eastAsia="en-US"/>
              </w:rPr>
              <w:t>III. ПРАВА СТОРОН</w:t>
            </w:r>
          </w:p>
          <w:p w14:paraId="3C8A656A" w14:textId="77777777" w:rsidR="007677D0" w:rsidRPr="009D1009" w:rsidRDefault="007677D0" w:rsidP="001F4C9E">
            <w:pPr>
              <w:spacing w:line="240" w:lineRule="auto"/>
              <w:rPr>
                <w:rFonts w:ascii="Times New Roman" w:hAnsi="Times New Roman"/>
                <w:sz w:val="21"/>
                <w:szCs w:val="21"/>
                <w:lang w:val="ru-RU"/>
              </w:rPr>
            </w:pPr>
          </w:p>
          <w:p w14:paraId="24615FB6" w14:textId="77777777" w:rsidR="007677D0" w:rsidRPr="00BD3B72" w:rsidRDefault="007677D0" w:rsidP="001F4C9E">
            <w:pPr>
              <w:spacing w:line="240" w:lineRule="auto"/>
              <w:jc w:val="both"/>
              <w:rPr>
                <w:rFonts w:ascii="Open Sans" w:hAnsi="Open Sans" w:cs="Open Sans"/>
                <w:b/>
                <w:sz w:val="18"/>
                <w:szCs w:val="18"/>
                <w:lang w:val="ru-RU"/>
              </w:rPr>
            </w:pPr>
            <w:r w:rsidRPr="00BD3B72">
              <w:rPr>
                <w:rFonts w:ascii="Open Sans" w:hAnsi="Open Sans" w:cs="Open Sans"/>
                <w:b/>
                <w:sz w:val="18"/>
                <w:szCs w:val="18"/>
                <w:lang w:val="ru-RU"/>
              </w:rPr>
              <w:t>3.1.</w:t>
            </w:r>
            <w:r w:rsidRPr="00BD3B72">
              <w:rPr>
                <w:rFonts w:ascii="Open Sans" w:hAnsi="Open Sans" w:cs="Open Sans"/>
                <w:sz w:val="18"/>
                <w:szCs w:val="18"/>
                <w:lang w:val="ru-RU"/>
              </w:rPr>
              <w:t xml:space="preserve"> </w:t>
            </w:r>
            <w:r w:rsidRPr="00BD3B72">
              <w:rPr>
                <w:rFonts w:ascii="Open Sans" w:hAnsi="Open Sans" w:cs="Open Sans"/>
                <w:b/>
                <w:sz w:val="18"/>
                <w:szCs w:val="18"/>
                <w:lang w:val="ru-RU"/>
              </w:rPr>
              <w:t xml:space="preserve">Согласно настоящему Договору </w:t>
            </w:r>
            <w:r w:rsidRPr="00BD3B72">
              <w:rPr>
                <w:rFonts w:ascii="Open Sans" w:hAnsi="Open Sans" w:cs="Open Sans"/>
                <w:b/>
                <w:sz w:val="18"/>
                <w:szCs w:val="18"/>
              </w:rPr>
              <w:t>O</w:t>
            </w:r>
            <w:proofErr w:type="spellStart"/>
            <w:r w:rsidRPr="00BD3B72">
              <w:rPr>
                <w:rFonts w:ascii="Open Sans" w:hAnsi="Open Sans" w:cs="Open Sans"/>
                <w:b/>
                <w:sz w:val="18"/>
                <w:szCs w:val="18"/>
                <w:lang w:val="ru-RU"/>
              </w:rPr>
              <w:t>ператор</w:t>
            </w:r>
            <w:proofErr w:type="spellEnd"/>
            <w:r w:rsidRPr="00BD3B72">
              <w:rPr>
                <w:rFonts w:ascii="Open Sans" w:hAnsi="Open Sans" w:cs="Open Sans"/>
                <w:b/>
                <w:sz w:val="18"/>
                <w:szCs w:val="18"/>
                <w:lang w:val="ru-RU"/>
              </w:rPr>
              <w:t xml:space="preserve"> имеет право: </w:t>
            </w:r>
          </w:p>
          <w:p w14:paraId="46A1988B"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3.1.1. после получения сообщения в соответствии с пунктом 2.3.</w:t>
            </w:r>
            <w:r w:rsidRPr="00BD3B72">
              <w:rPr>
                <w:rFonts w:ascii="Open Sans" w:hAnsi="Open Sans" w:cs="Open Sans"/>
                <w:sz w:val="18"/>
                <w:szCs w:val="18"/>
              </w:rPr>
              <w:t>2</w:t>
            </w:r>
            <w:r w:rsidRPr="00BD3B72">
              <w:rPr>
                <w:rFonts w:ascii="Open Sans" w:hAnsi="Open Sans" w:cs="Open Sans"/>
                <w:sz w:val="18"/>
                <w:szCs w:val="18"/>
                <w:lang w:val="ru-RU"/>
              </w:rPr>
              <w:t xml:space="preserve"> настоящего Договора, в одностороннем порядке расторгнуть Договор и выбрать другое учреждение сертификации (Исполнителя);  </w:t>
            </w:r>
          </w:p>
          <w:p w14:paraId="4065D4A7"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 xml:space="preserve">3.1.2. предоставлять в средствах массовой информации, изданиях и рекламных материалах информацию о том, что осуществляемая им Деятельность соответствует требованиям Правовых актов, соблюдая обязательства, принятые в пунктах 2.1.10. - 2.1.15 настоящего Договора; </w:t>
            </w:r>
          </w:p>
          <w:p w14:paraId="1D9BE170"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3.1.3. в соответствии с установленным Правовыми актами порядком подать апелляцию по поводу принятых Исполнителем решений.</w:t>
            </w:r>
          </w:p>
          <w:p w14:paraId="5D20C515" w14:textId="77777777" w:rsidR="002C1993" w:rsidRPr="009D1009" w:rsidRDefault="002C1993" w:rsidP="001F4C9E">
            <w:pPr>
              <w:spacing w:line="240" w:lineRule="auto"/>
              <w:jc w:val="both"/>
              <w:rPr>
                <w:rFonts w:ascii="Times New Roman" w:hAnsi="Times New Roman"/>
                <w:sz w:val="21"/>
                <w:szCs w:val="21"/>
                <w:lang w:val="ru-RU"/>
              </w:rPr>
            </w:pPr>
          </w:p>
          <w:p w14:paraId="0AA5FB6E" w14:textId="398C967E" w:rsidR="007677D0" w:rsidRDefault="007677D0" w:rsidP="001F4C9E">
            <w:pPr>
              <w:spacing w:line="240" w:lineRule="auto"/>
              <w:jc w:val="both"/>
              <w:rPr>
                <w:rFonts w:ascii="Open Sans" w:hAnsi="Open Sans" w:cs="Open Sans"/>
                <w:b/>
                <w:sz w:val="18"/>
                <w:szCs w:val="18"/>
                <w:lang w:val="ru-RU"/>
              </w:rPr>
            </w:pPr>
            <w:r w:rsidRPr="00BD3B72">
              <w:rPr>
                <w:rFonts w:ascii="Open Sans" w:hAnsi="Open Sans" w:cs="Open Sans"/>
                <w:b/>
                <w:sz w:val="18"/>
                <w:szCs w:val="18"/>
                <w:lang w:val="ru-RU"/>
              </w:rPr>
              <w:t>3.</w:t>
            </w:r>
            <w:r w:rsidRPr="00BD3B72">
              <w:rPr>
                <w:rFonts w:ascii="Open Sans" w:hAnsi="Open Sans" w:cs="Open Sans"/>
                <w:b/>
                <w:sz w:val="18"/>
                <w:szCs w:val="18"/>
              </w:rPr>
              <w:t>2</w:t>
            </w:r>
            <w:r w:rsidRPr="00BD3B72">
              <w:rPr>
                <w:rFonts w:ascii="Open Sans" w:hAnsi="Open Sans" w:cs="Open Sans"/>
                <w:b/>
                <w:sz w:val="18"/>
                <w:szCs w:val="18"/>
                <w:lang w:val="ru-RU"/>
              </w:rPr>
              <w:t>.</w:t>
            </w:r>
            <w:r w:rsidRPr="00BD3B72">
              <w:rPr>
                <w:rFonts w:ascii="Open Sans" w:hAnsi="Open Sans" w:cs="Open Sans"/>
                <w:sz w:val="18"/>
                <w:szCs w:val="18"/>
                <w:lang w:val="ru-RU"/>
              </w:rPr>
              <w:t xml:space="preserve"> </w:t>
            </w:r>
            <w:r w:rsidRPr="00BD3B72">
              <w:rPr>
                <w:rFonts w:ascii="Open Sans" w:hAnsi="Open Sans" w:cs="Open Sans"/>
                <w:b/>
                <w:sz w:val="18"/>
                <w:szCs w:val="18"/>
                <w:lang w:val="ru-RU"/>
              </w:rPr>
              <w:t>Согласно настоящему Договору Исполнитель имеет право</w:t>
            </w:r>
          </w:p>
          <w:p w14:paraId="61762621" w14:textId="77777777" w:rsidR="00BD3B72" w:rsidRPr="00BD3B72" w:rsidRDefault="00BD3B72" w:rsidP="001F4C9E">
            <w:pPr>
              <w:spacing w:line="240" w:lineRule="auto"/>
              <w:jc w:val="both"/>
              <w:rPr>
                <w:rFonts w:ascii="Open Sans" w:hAnsi="Open Sans" w:cs="Open Sans"/>
                <w:sz w:val="18"/>
                <w:szCs w:val="18"/>
                <w:lang w:val="ru-RU"/>
              </w:rPr>
            </w:pPr>
          </w:p>
          <w:p w14:paraId="1CAB69D4"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3.</w:t>
            </w:r>
            <w:r w:rsidRPr="00BD3B72">
              <w:rPr>
                <w:rFonts w:ascii="Open Sans" w:hAnsi="Open Sans" w:cs="Open Sans"/>
                <w:sz w:val="18"/>
                <w:szCs w:val="18"/>
              </w:rPr>
              <w:t>2</w:t>
            </w:r>
            <w:r w:rsidRPr="00BD3B72">
              <w:rPr>
                <w:rFonts w:ascii="Open Sans" w:hAnsi="Open Sans" w:cs="Open Sans"/>
                <w:sz w:val="18"/>
                <w:szCs w:val="18"/>
                <w:lang w:val="ru-RU"/>
              </w:rPr>
              <w:t xml:space="preserve">.1. расторгнуть настоящий Договор, если </w:t>
            </w:r>
            <w:r w:rsidRPr="00BD3B72">
              <w:rPr>
                <w:rFonts w:ascii="Open Sans" w:hAnsi="Open Sans" w:cs="Open Sans"/>
                <w:sz w:val="18"/>
                <w:szCs w:val="18"/>
              </w:rPr>
              <w:t>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lang w:val="ru-RU"/>
              </w:rPr>
              <w:t xml:space="preserve"> не смог обеспечить условий для проведения оценки, предусмотренных в пункте 2.1.2. настоящего Договора;   </w:t>
            </w:r>
          </w:p>
          <w:p w14:paraId="7707BB13" w14:textId="7D8AF843" w:rsidR="007677D0"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3.</w:t>
            </w:r>
            <w:r w:rsidRPr="00BD3B72">
              <w:rPr>
                <w:rFonts w:ascii="Open Sans" w:hAnsi="Open Sans" w:cs="Open Sans"/>
                <w:sz w:val="18"/>
                <w:szCs w:val="18"/>
              </w:rPr>
              <w:t>2</w:t>
            </w:r>
            <w:r w:rsidRPr="00BD3B72">
              <w:rPr>
                <w:rFonts w:ascii="Open Sans" w:hAnsi="Open Sans" w:cs="Open Sans"/>
                <w:sz w:val="18"/>
                <w:szCs w:val="18"/>
                <w:lang w:val="ru-RU"/>
              </w:rPr>
              <w:t xml:space="preserve">.2. в издаваемых Исполнителем изданиях, на интернет-сайте или в прочих информационных изданиях публиковать информацию о выдаче, действии, приостановлении действия или отзыве подтверждающего документа, а также в соответствии с заключенными договорами предоставлять информацию другим заинтересованным лицам. </w:t>
            </w:r>
          </w:p>
          <w:p w14:paraId="7EA0CD62" w14:textId="77777777" w:rsidR="007677D0" w:rsidRPr="00BD3B72" w:rsidRDefault="007677D0" w:rsidP="001B2657">
            <w:pPr>
              <w:spacing w:line="240" w:lineRule="auto"/>
              <w:rPr>
                <w:rFonts w:ascii="Open Sans" w:hAnsi="Open Sans" w:cs="Open Sans"/>
                <w:b/>
                <w:caps/>
                <w:sz w:val="18"/>
                <w:szCs w:val="18"/>
                <w:lang w:val="ru-RU"/>
              </w:rPr>
            </w:pPr>
          </w:p>
          <w:p w14:paraId="79F42C66" w14:textId="77777777" w:rsidR="007677D0" w:rsidRPr="00BD3B72" w:rsidRDefault="007677D0" w:rsidP="001F4C9E">
            <w:pPr>
              <w:spacing w:line="240" w:lineRule="auto"/>
              <w:jc w:val="center"/>
              <w:rPr>
                <w:rFonts w:ascii="Open Sans" w:hAnsi="Open Sans" w:cs="Open Sans"/>
                <w:b/>
                <w:caps/>
                <w:sz w:val="20"/>
                <w:lang w:val="ru-RU"/>
              </w:rPr>
            </w:pPr>
            <w:r w:rsidRPr="00BD3B72">
              <w:rPr>
                <w:rFonts w:ascii="Open Sans" w:hAnsi="Open Sans" w:cs="Open Sans"/>
                <w:b/>
                <w:caps/>
                <w:sz w:val="20"/>
                <w:lang w:val="ru-RU"/>
              </w:rPr>
              <w:t xml:space="preserve">IV. ЦЕНА ВЫПОЛНЯЕМЫХ РАБОТ </w:t>
            </w:r>
          </w:p>
          <w:p w14:paraId="27583260" w14:textId="77777777" w:rsidR="007677D0" w:rsidRPr="009D1009" w:rsidRDefault="007677D0" w:rsidP="001F4C9E">
            <w:pPr>
              <w:spacing w:line="240" w:lineRule="auto"/>
              <w:jc w:val="center"/>
              <w:rPr>
                <w:rFonts w:ascii="Times New Roman" w:hAnsi="Times New Roman"/>
                <w:b/>
                <w:caps/>
                <w:sz w:val="21"/>
                <w:szCs w:val="21"/>
                <w:lang w:val="ru-RU"/>
              </w:rPr>
            </w:pPr>
          </w:p>
          <w:p w14:paraId="10AC0A60" w14:textId="77777777" w:rsidR="00BD3B72" w:rsidRPr="00BD3B72" w:rsidRDefault="007677D0" w:rsidP="001F4C9E">
            <w:pPr>
              <w:spacing w:line="240" w:lineRule="auto"/>
              <w:jc w:val="both"/>
              <w:rPr>
                <w:rFonts w:ascii="Open Sans" w:hAnsi="Open Sans" w:cs="Open Sans"/>
                <w:bCs/>
                <w:sz w:val="18"/>
                <w:szCs w:val="18"/>
                <w:lang w:val="ru-RU"/>
              </w:rPr>
            </w:pPr>
            <w:r w:rsidRPr="00BD3B72">
              <w:rPr>
                <w:rFonts w:ascii="Open Sans" w:hAnsi="Open Sans" w:cs="Open Sans"/>
                <w:caps/>
                <w:sz w:val="18"/>
                <w:szCs w:val="18"/>
                <w:lang w:val="ru-RU"/>
              </w:rPr>
              <w:t xml:space="preserve">4.1. </w:t>
            </w:r>
            <w:r w:rsidRPr="00BD3B72">
              <w:rPr>
                <w:rFonts w:ascii="Open Sans" w:hAnsi="Open Sans" w:cs="Open Sans"/>
                <w:bCs/>
                <w:sz w:val="18"/>
                <w:szCs w:val="18"/>
                <w:lang w:val="ru-RU"/>
              </w:rPr>
              <w:t xml:space="preserve">После подписания Сторонами настоящего Договора, сертификация осуществляемой </w:t>
            </w:r>
            <w:r w:rsidRPr="00BD3B72">
              <w:rPr>
                <w:rFonts w:ascii="Open Sans" w:hAnsi="Open Sans" w:cs="Open Sans"/>
                <w:sz w:val="18"/>
                <w:szCs w:val="18"/>
              </w:rPr>
              <w:t>O</w:t>
            </w:r>
            <w:proofErr w:type="spellStart"/>
            <w:r w:rsidRPr="00BD3B72">
              <w:rPr>
                <w:rFonts w:ascii="Open Sans" w:hAnsi="Open Sans" w:cs="Open Sans"/>
                <w:sz w:val="18"/>
                <w:szCs w:val="18"/>
                <w:lang w:val="ru-RU"/>
              </w:rPr>
              <w:t>ператором</w:t>
            </w:r>
            <w:proofErr w:type="spellEnd"/>
            <w:r w:rsidRPr="00BD3B72">
              <w:rPr>
                <w:rFonts w:ascii="Open Sans" w:hAnsi="Open Sans" w:cs="Open Sans"/>
                <w:bCs/>
                <w:sz w:val="18"/>
                <w:szCs w:val="18"/>
                <w:lang w:val="ru-RU"/>
              </w:rPr>
              <w:t xml:space="preserve"> Деятельности осуществляется за плату по установленным расценкам Исполнителя, указанным в отдельном соглашении Сторон, которое в качестве приложения становится неотъемлемой частью настоящего Договора со дня его подписания. </w:t>
            </w:r>
            <w:r w:rsidR="00E46312" w:rsidRPr="00BD3B72">
              <w:rPr>
                <w:rFonts w:ascii="Open Sans" w:hAnsi="Open Sans" w:cs="Open Sans"/>
                <w:bCs/>
                <w:sz w:val="18"/>
                <w:szCs w:val="18"/>
                <w:lang w:val="ru-RU"/>
              </w:rPr>
              <w:t>Валюта договора – евро</w:t>
            </w:r>
            <w:r w:rsidR="00E46312" w:rsidRPr="00BD3B72">
              <w:rPr>
                <w:rFonts w:ascii="Open Sans" w:hAnsi="Open Sans" w:cs="Open Sans"/>
                <w:bCs/>
                <w:sz w:val="18"/>
                <w:szCs w:val="18"/>
              </w:rPr>
              <w:t xml:space="preserve"> (EUR)</w:t>
            </w:r>
            <w:r w:rsidR="00E46312" w:rsidRPr="00BD3B72">
              <w:rPr>
                <w:rFonts w:ascii="Open Sans" w:hAnsi="Open Sans" w:cs="Open Sans"/>
                <w:bCs/>
                <w:sz w:val="18"/>
                <w:szCs w:val="18"/>
                <w:lang w:val="ru-RU"/>
              </w:rPr>
              <w:t>.</w:t>
            </w:r>
          </w:p>
          <w:p w14:paraId="4E354B1E" w14:textId="0DF5257E" w:rsidR="007677D0" w:rsidRPr="002641CA" w:rsidRDefault="00E46312" w:rsidP="001F4C9E">
            <w:pPr>
              <w:spacing w:line="240" w:lineRule="auto"/>
              <w:jc w:val="both"/>
              <w:rPr>
                <w:rFonts w:ascii="Times New Roman" w:hAnsi="Times New Roman"/>
                <w:bCs/>
                <w:sz w:val="21"/>
                <w:szCs w:val="21"/>
              </w:rPr>
            </w:pPr>
            <w:r>
              <w:rPr>
                <w:rFonts w:ascii="Times New Roman" w:hAnsi="Times New Roman"/>
                <w:bCs/>
                <w:sz w:val="21"/>
                <w:szCs w:val="21"/>
              </w:rPr>
              <w:t xml:space="preserve"> </w:t>
            </w:r>
          </w:p>
          <w:p w14:paraId="6D8F9CD5" w14:textId="77777777" w:rsidR="007677D0" w:rsidRPr="00BD3B72" w:rsidRDefault="007677D0" w:rsidP="001F4C9E">
            <w:pPr>
              <w:spacing w:line="240" w:lineRule="auto"/>
              <w:jc w:val="center"/>
              <w:rPr>
                <w:rFonts w:ascii="Open Sans" w:hAnsi="Open Sans" w:cs="Open Sans"/>
                <w:b/>
                <w:caps/>
                <w:sz w:val="20"/>
                <w:lang w:val="ru-RU"/>
              </w:rPr>
            </w:pPr>
            <w:r w:rsidRPr="00BD3B72">
              <w:rPr>
                <w:rFonts w:ascii="Open Sans" w:hAnsi="Open Sans" w:cs="Open Sans"/>
                <w:b/>
                <w:caps/>
                <w:sz w:val="20"/>
                <w:lang w:val="ru-RU"/>
              </w:rPr>
              <w:t xml:space="preserve">V. ДЕЙСТВИЕ ДОГОВОРА И ЕГО РАСТОРЖЕНИЕ </w:t>
            </w:r>
          </w:p>
          <w:p w14:paraId="3980768A" w14:textId="77777777" w:rsidR="007677D0" w:rsidRPr="009D1009" w:rsidRDefault="007677D0" w:rsidP="001F4C9E">
            <w:pPr>
              <w:spacing w:line="240" w:lineRule="auto"/>
              <w:rPr>
                <w:rFonts w:ascii="Times New Roman" w:hAnsi="Times New Roman"/>
                <w:b/>
                <w:caps/>
                <w:sz w:val="21"/>
                <w:szCs w:val="21"/>
                <w:lang w:val="ru-RU"/>
              </w:rPr>
            </w:pPr>
          </w:p>
          <w:p w14:paraId="105059FD"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 xml:space="preserve">5.1. Настоящий Договор вступает в силу со дня его подписания и является бессрочным. </w:t>
            </w:r>
          </w:p>
          <w:p w14:paraId="7598E7D1"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5.2. Заказчик</w:t>
            </w:r>
            <w:r w:rsidRPr="00BD3B72">
              <w:rPr>
                <w:rFonts w:ascii="Open Sans" w:hAnsi="Open Sans" w:cs="Open Sans"/>
                <w:sz w:val="18"/>
                <w:szCs w:val="18"/>
              </w:rPr>
              <w:t xml:space="preserve"> </w:t>
            </w:r>
            <w:proofErr w:type="spellStart"/>
            <w:r w:rsidRPr="00BD3B72">
              <w:rPr>
                <w:rFonts w:ascii="Open Sans" w:hAnsi="Open Sans" w:cs="Open Sans"/>
                <w:sz w:val="18"/>
                <w:szCs w:val="18"/>
              </w:rPr>
              <w:t>или</w:t>
            </w:r>
            <w:proofErr w:type="spellEnd"/>
            <w:r w:rsidRPr="00BD3B72">
              <w:rPr>
                <w:rFonts w:ascii="Open Sans" w:hAnsi="Open Sans" w:cs="Open Sans"/>
                <w:sz w:val="18"/>
                <w:szCs w:val="18"/>
              </w:rPr>
              <w:t xml:space="preserve"> 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rPr>
              <w:t xml:space="preserve"> </w:t>
            </w:r>
            <w:r w:rsidRPr="00BD3B72">
              <w:rPr>
                <w:rFonts w:ascii="Open Sans" w:hAnsi="Open Sans" w:cs="Open Sans"/>
                <w:sz w:val="18"/>
                <w:szCs w:val="18"/>
                <w:lang w:val="ru-RU"/>
              </w:rPr>
              <w:t xml:space="preserve">имеет право расторгнуть настоящий Договор, предупредив в письменной форме об этом Исполнителя за 30 (тридцать) дней. </w:t>
            </w:r>
          </w:p>
          <w:p w14:paraId="060243E0"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 xml:space="preserve">5.3. Исполнитель, получив письменное заявление Заказчика </w:t>
            </w:r>
            <w:proofErr w:type="spellStart"/>
            <w:r w:rsidRPr="00BD3B72">
              <w:rPr>
                <w:rFonts w:ascii="Open Sans" w:hAnsi="Open Sans" w:cs="Open Sans"/>
                <w:sz w:val="18"/>
                <w:szCs w:val="18"/>
              </w:rPr>
              <w:t>или</w:t>
            </w:r>
            <w:proofErr w:type="spellEnd"/>
            <w:r w:rsidRPr="00BD3B72">
              <w:rPr>
                <w:rFonts w:ascii="Open Sans" w:hAnsi="Open Sans" w:cs="Open Sans"/>
                <w:sz w:val="18"/>
                <w:szCs w:val="18"/>
              </w:rPr>
              <w:t xml:space="preserve"> 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rPr>
              <w:t xml:space="preserve">a </w:t>
            </w:r>
            <w:r w:rsidRPr="00BD3B72">
              <w:rPr>
                <w:rFonts w:ascii="Open Sans" w:hAnsi="Open Sans" w:cs="Open Sans"/>
                <w:sz w:val="18"/>
                <w:szCs w:val="18"/>
                <w:lang w:val="ru-RU"/>
              </w:rPr>
              <w:t xml:space="preserve">о расторжении Договора, может расторгнуть Договор без соблюдения срока, установленного в пункте 5.2. настоящего Договора. </w:t>
            </w:r>
          </w:p>
          <w:p w14:paraId="1FF2A119"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 xml:space="preserve">5.4. Исполнитель имеет право расторгнуть Договор в одностороннем порядке, если </w:t>
            </w:r>
            <w:r w:rsidRPr="00BD3B72">
              <w:rPr>
                <w:rFonts w:ascii="Open Sans" w:hAnsi="Open Sans" w:cs="Open Sans"/>
                <w:sz w:val="18"/>
                <w:szCs w:val="18"/>
              </w:rPr>
              <w:t>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lang w:val="ru-RU"/>
              </w:rPr>
              <w:t xml:space="preserve"> нарушит обязательства, указанные в пункте</w:t>
            </w:r>
            <w:r w:rsidRPr="00BD3B72">
              <w:rPr>
                <w:rFonts w:ascii="Open Sans" w:hAnsi="Open Sans" w:cs="Open Sans"/>
                <w:sz w:val="18"/>
                <w:szCs w:val="18"/>
              </w:rPr>
              <w:t xml:space="preserve"> 2.1,</w:t>
            </w:r>
            <w:r w:rsidRPr="00BD3B72">
              <w:rPr>
                <w:rFonts w:ascii="Open Sans" w:hAnsi="Open Sans" w:cs="Open Sans"/>
                <w:sz w:val="18"/>
                <w:szCs w:val="18"/>
                <w:lang w:val="ru-RU"/>
              </w:rPr>
              <w:t xml:space="preserve"> и/или Заказчик нарушит обязательства, указанные в пункте</w:t>
            </w:r>
            <w:r w:rsidRPr="00BD3B72">
              <w:rPr>
                <w:rFonts w:ascii="Open Sans" w:hAnsi="Open Sans" w:cs="Open Sans"/>
                <w:sz w:val="18"/>
                <w:szCs w:val="18"/>
              </w:rPr>
              <w:t xml:space="preserve"> 2.2.</w:t>
            </w:r>
            <w:r w:rsidRPr="00BD3B72">
              <w:rPr>
                <w:rFonts w:ascii="Open Sans" w:hAnsi="Open Sans" w:cs="Open Sans"/>
                <w:sz w:val="18"/>
                <w:szCs w:val="18"/>
                <w:lang w:val="ru-RU"/>
              </w:rPr>
              <w:t xml:space="preserve"> настоящего Договора. О расторжении Договора Исполнитель должен в письменной форме проинформировать Заказчика </w:t>
            </w:r>
            <w:r w:rsidRPr="00BD3B72">
              <w:rPr>
                <w:rFonts w:ascii="Open Sans" w:hAnsi="Open Sans" w:cs="Open Sans"/>
                <w:sz w:val="18"/>
                <w:szCs w:val="18"/>
              </w:rPr>
              <w:t>и 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rPr>
              <w:t xml:space="preserve">a </w:t>
            </w:r>
            <w:r w:rsidRPr="00BD3B72">
              <w:rPr>
                <w:rFonts w:ascii="Open Sans" w:hAnsi="Open Sans" w:cs="Open Sans"/>
                <w:sz w:val="18"/>
                <w:szCs w:val="18"/>
                <w:lang w:val="ru-RU"/>
              </w:rPr>
              <w:t xml:space="preserve">за 30 (тридцать) дней.  </w:t>
            </w:r>
          </w:p>
          <w:p w14:paraId="3A1B02D1" w14:textId="77777777"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lang w:val="ru-RU"/>
              </w:rPr>
              <w:t xml:space="preserve">5.5. Расторжение Договора на основании пунктов 5.2.-5.4. настоящего Договора не освобождает Заказчика и </w:t>
            </w:r>
            <w:r w:rsidRPr="00BD3B72">
              <w:rPr>
                <w:rFonts w:ascii="Open Sans" w:hAnsi="Open Sans" w:cs="Open Sans"/>
                <w:sz w:val="18"/>
                <w:szCs w:val="18"/>
              </w:rPr>
              <w:t xml:space="preserve">/ </w:t>
            </w:r>
            <w:proofErr w:type="spellStart"/>
            <w:r w:rsidRPr="00BD3B72">
              <w:rPr>
                <w:rFonts w:ascii="Open Sans" w:hAnsi="Open Sans" w:cs="Open Sans"/>
                <w:sz w:val="18"/>
                <w:szCs w:val="18"/>
              </w:rPr>
              <w:t>или</w:t>
            </w:r>
            <w:proofErr w:type="spellEnd"/>
            <w:r w:rsidRPr="00BD3B72">
              <w:rPr>
                <w:rFonts w:ascii="Open Sans" w:hAnsi="Open Sans" w:cs="Open Sans"/>
                <w:sz w:val="18"/>
                <w:szCs w:val="18"/>
              </w:rPr>
              <w:t xml:space="preserve"> O</w:t>
            </w:r>
            <w:proofErr w:type="spellStart"/>
            <w:r w:rsidRPr="00BD3B72">
              <w:rPr>
                <w:rFonts w:ascii="Open Sans" w:hAnsi="Open Sans" w:cs="Open Sans"/>
                <w:sz w:val="18"/>
                <w:szCs w:val="18"/>
                <w:lang w:val="ru-RU"/>
              </w:rPr>
              <w:t>ператор</w:t>
            </w:r>
            <w:proofErr w:type="spellEnd"/>
            <w:r w:rsidRPr="00BD3B72">
              <w:rPr>
                <w:rFonts w:ascii="Open Sans" w:hAnsi="Open Sans" w:cs="Open Sans"/>
                <w:sz w:val="18"/>
                <w:szCs w:val="18"/>
              </w:rPr>
              <w:t xml:space="preserve">a </w:t>
            </w:r>
            <w:r w:rsidRPr="00BD3B72">
              <w:rPr>
                <w:rFonts w:ascii="Open Sans" w:hAnsi="Open Sans" w:cs="Open Sans"/>
                <w:sz w:val="18"/>
                <w:szCs w:val="18"/>
                <w:lang w:val="ru-RU"/>
              </w:rPr>
              <w:t xml:space="preserve">от выполнения принятых по настоящему Договору обязательств до дня расторжения Договора. </w:t>
            </w:r>
          </w:p>
          <w:p w14:paraId="3947D163" w14:textId="77777777" w:rsidR="007677D0" w:rsidRPr="009D1009" w:rsidRDefault="007677D0" w:rsidP="001F4C9E">
            <w:pPr>
              <w:spacing w:line="240" w:lineRule="auto"/>
              <w:jc w:val="center"/>
              <w:rPr>
                <w:rFonts w:ascii="Times New Roman" w:hAnsi="Times New Roman"/>
                <w:b/>
                <w:sz w:val="21"/>
                <w:szCs w:val="21"/>
                <w:lang w:val="ru-RU"/>
              </w:rPr>
            </w:pPr>
          </w:p>
          <w:p w14:paraId="1338850E" w14:textId="77777777" w:rsidR="007677D0" w:rsidRPr="00BD3B72" w:rsidRDefault="007677D0" w:rsidP="001F4C9E">
            <w:pPr>
              <w:spacing w:line="240" w:lineRule="auto"/>
              <w:jc w:val="center"/>
              <w:rPr>
                <w:rFonts w:ascii="Open Sans" w:hAnsi="Open Sans" w:cs="Open Sans"/>
                <w:b/>
                <w:sz w:val="20"/>
              </w:rPr>
            </w:pPr>
            <w:r w:rsidRPr="00BD3B72">
              <w:rPr>
                <w:rFonts w:ascii="Open Sans" w:hAnsi="Open Sans" w:cs="Open Sans"/>
                <w:b/>
                <w:sz w:val="20"/>
                <w:lang w:val="ru-RU"/>
              </w:rPr>
              <w:t>VI. ЗАКЛЮЧИТЕЛЬНЫЕ ПОЛОЖЕНИЯ</w:t>
            </w:r>
          </w:p>
          <w:p w14:paraId="7A552580" w14:textId="77777777" w:rsidR="007677D0" w:rsidRPr="009D1009" w:rsidRDefault="007677D0" w:rsidP="001F4C9E">
            <w:pPr>
              <w:spacing w:line="240" w:lineRule="auto"/>
              <w:jc w:val="center"/>
              <w:rPr>
                <w:rFonts w:ascii="Times New Roman" w:hAnsi="Times New Roman"/>
                <w:b/>
                <w:sz w:val="21"/>
                <w:szCs w:val="21"/>
              </w:rPr>
            </w:pPr>
          </w:p>
          <w:p w14:paraId="2F8CA147" w14:textId="77777777" w:rsidR="007677D0" w:rsidRPr="00BD3B72" w:rsidRDefault="007677D0" w:rsidP="001F4C9E">
            <w:pPr>
              <w:tabs>
                <w:tab w:val="left" w:pos="540"/>
              </w:tabs>
              <w:spacing w:line="240" w:lineRule="auto"/>
              <w:ind w:right="98"/>
              <w:jc w:val="both"/>
              <w:rPr>
                <w:rFonts w:ascii="Open Sans" w:hAnsi="Open Sans" w:cs="Open Sans"/>
                <w:sz w:val="18"/>
                <w:szCs w:val="18"/>
                <w:lang w:val="ru-RU"/>
              </w:rPr>
            </w:pPr>
            <w:r w:rsidRPr="00BD3B72">
              <w:rPr>
                <w:rFonts w:ascii="Open Sans" w:hAnsi="Open Sans" w:cs="Open Sans"/>
                <w:sz w:val="18"/>
                <w:szCs w:val="18"/>
                <w:lang w:val="ru-RU"/>
              </w:rPr>
              <w:t>6.1. Любые изменения, связанные с изменением правового статуса, наименования, банковского счёта, адреса, номеров телефона и факса или иных реквизитов одной из Сторон Договора в письменной форме должны быть сообщены другой Стороне в течение 14 (четырнадцати) календарных дней. Письменное сообщение считается приложением к настоящему Договору и изменяет указанные в нём реквизиты Сторон. Сторона, которая своевременно не сообщила об изменении своих реквизитов, несет ответственность перед другой Стороной за все убытки, понесенные ею в результате этого.</w:t>
            </w:r>
          </w:p>
          <w:p w14:paraId="4113EB59" w14:textId="77777777" w:rsidR="007677D0" w:rsidRPr="00BD3B72" w:rsidRDefault="007677D0" w:rsidP="001F4C9E">
            <w:pPr>
              <w:tabs>
                <w:tab w:val="left" w:pos="540"/>
              </w:tabs>
              <w:spacing w:line="240" w:lineRule="auto"/>
              <w:ind w:right="98"/>
              <w:jc w:val="both"/>
              <w:rPr>
                <w:rFonts w:ascii="Open Sans" w:hAnsi="Open Sans" w:cs="Open Sans"/>
                <w:sz w:val="18"/>
                <w:szCs w:val="18"/>
                <w:lang w:val="ru-RU"/>
              </w:rPr>
            </w:pPr>
            <w:r w:rsidRPr="00BD3B72">
              <w:rPr>
                <w:rFonts w:ascii="Open Sans" w:hAnsi="Open Sans" w:cs="Open Sans"/>
                <w:sz w:val="18"/>
                <w:szCs w:val="18"/>
                <w:lang w:val="ru-RU"/>
              </w:rPr>
              <w:t xml:space="preserve">6.2. </w:t>
            </w:r>
            <w:r w:rsidRPr="00BD3B72">
              <w:rPr>
                <w:rFonts w:ascii="Open Sans" w:hAnsi="Open Sans" w:cs="Open Sans"/>
                <w:bCs/>
                <w:sz w:val="18"/>
                <w:szCs w:val="18"/>
                <w:lang w:val="ru-RU"/>
              </w:rPr>
              <w:t>Стороны договорились, что к Договору применяется право Литовской Республики. Споры, возникающие на основании настоящего Договора, решаются по взаимному соглашению Сторон. В случае, если Стороны не достигли договоренности, все споры, возникающие на основании настоящего Договора, решаются в судах Литовской Республики по месту нахождения Исполнителя. Споры решаются в судах после рассмотрения их в досудебном порядке, если такой порядок досудебного рассмотрения предусмотрен действующими правовыми актами</w:t>
            </w:r>
            <w:r w:rsidRPr="00BD3B72">
              <w:rPr>
                <w:rFonts w:ascii="Open Sans" w:hAnsi="Open Sans" w:cs="Open Sans"/>
                <w:sz w:val="18"/>
                <w:szCs w:val="18"/>
                <w:lang w:val="ru-RU"/>
              </w:rPr>
              <w:t>.</w:t>
            </w:r>
          </w:p>
          <w:p w14:paraId="774F8E5F" w14:textId="77777777" w:rsidR="007677D0" w:rsidRPr="00BD3B72" w:rsidRDefault="007677D0" w:rsidP="001F4C9E">
            <w:pPr>
              <w:tabs>
                <w:tab w:val="left" w:pos="540"/>
              </w:tabs>
              <w:spacing w:line="240" w:lineRule="auto"/>
              <w:ind w:right="98"/>
              <w:jc w:val="both"/>
              <w:rPr>
                <w:rFonts w:ascii="Open Sans" w:hAnsi="Open Sans" w:cs="Open Sans"/>
                <w:sz w:val="18"/>
                <w:szCs w:val="18"/>
                <w:lang w:val="ru-RU"/>
              </w:rPr>
            </w:pPr>
            <w:r w:rsidRPr="00BD3B72">
              <w:rPr>
                <w:rFonts w:ascii="Open Sans" w:hAnsi="Open Sans" w:cs="Open Sans"/>
                <w:sz w:val="18"/>
                <w:szCs w:val="18"/>
                <w:lang w:val="ru-RU"/>
              </w:rPr>
              <w:lastRenderedPageBreak/>
              <w:t>6.3. Недействительность одного из условий Договора не делает недействительным весь Договор, за исключением случаев, при которых Стороны без этого условия не заключили бы настоящий Договор.</w:t>
            </w:r>
          </w:p>
          <w:p w14:paraId="47550CC7" w14:textId="5F3E89FA" w:rsidR="002C1993" w:rsidRPr="00BD3B72" w:rsidRDefault="007677D0" w:rsidP="00BD3B72">
            <w:pPr>
              <w:pStyle w:val="Pagrindinistekstas"/>
              <w:rPr>
                <w:rFonts w:ascii="Open Sans" w:hAnsi="Open Sans" w:cs="Open Sans"/>
                <w:sz w:val="18"/>
                <w:szCs w:val="18"/>
                <w:lang w:val="ru-RU" w:eastAsia="en-US"/>
              </w:rPr>
            </w:pPr>
            <w:r w:rsidRPr="00BD3B72">
              <w:rPr>
                <w:rFonts w:ascii="Open Sans" w:hAnsi="Open Sans" w:cs="Open Sans"/>
                <w:sz w:val="18"/>
                <w:szCs w:val="18"/>
                <w:lang w:val="ru-RU" w:eastAsia="en-US"/>
              </w:rPr>
              <w:t xml:space="preserve">6.4. Договор заключен в двух оригинальных экземплярах на литовском и русском языках, имеющих одинаковую юридическую силу, по одному для каждой из Сторон Договора. </w:t>
            </w:r>
            <w:r w:rsidR="002C1993" w:rsidRPr="00BD3B72">
              <w:rPr>
                <w:rFonts w:ascii="Open Sans" w:hAnsi="Open Sans" w:cs="Open Sans"/>
                <w:sz w:val="18"/>
                <w:szCs w:val="18"/>
                <w:lang w:val="ru-RU" w:eastAsia="en-US"/>
              </w:rPr>
              <w:t>В случае несоответствий между литовскими и российскими версиями Договора, литовская версия считается правильной.</w:t>
            </w:r>
          </w:p>
          <w:p w14:paraId="588F7BAE" w14:textId="61665BFC" w:rsidR="007677D0" w:rsidRPr="00BD3B72" w:rsidRDefault="007677D0" w:rsidP="001F4C9E">
            <w:pPr>
              <w:spacing w:line="240" w:lineRule="auto"/>
              <w:jc w:val="both"/>
              <w:rPr>
                <w:rFonts w:ascii="Open Sans" w:hAnsi="Open Sans" w:cs="Open Sans"/>
                <w:sz w:val="18"/>
                <w:szCs w:val="18"/>
                <w:lang w:val="ru-RU"/>
              </w:rPr>
            </w:pPr>
            <w:r w:rsidRPr="00BD3B72">
              <w:rPr>
                <w:rFonts w:ascii="Open Sans" w:hAnsi="Open Sans" w:cs="Open Sans"/>
                <w:sz w:val="18"/>
                <w:szCs w:val="18"/>
              </w:rPr>
              <w:t>6.5.</w:t>
            </w:r>
            <w:r w:rsidRPr="00BD3B72">
              <w:rPr>
                <w:rFonts w:ascii="Open Sans" w:hAnsi="Open Sans" w:cs="Open Sans"/>
                <w:b/>
                <w:sz w:val="18"/>
                <w:szCs w:val="18"/>
              </w:rPr>
              <w:t xml:space="preserve">  </w:t>
            </w:r>
            <w:r w:rsidRPr="00BD3B72">
              <w:rPr>
                <w:rFonts w:ascii="Open Sans" w:hAnsi="Open Sans" w:cs="Open Sans"/>
                <w:sz w:val="18"/>
                <w:szCs w:val="18"/>
                <w:lang w:val="ru-RU"/>
              </w:rPr>
              <w:t>Заключение Договора путём обмена подписанными сканированными экземплярами Договора равносильно заключению Договора в письменной форме, с последующим обменом оригиналами.</w:t>
            </w:r>
          </w:p>
          <w:p w14:paraId="1388A412" w14:textId="77777777" w:rsidR="007677D0" w:rsidRPr="009D1009" w:rsidRDefault="007677D0" w:rsidP="001F4C9E">
            <w:pPr>
              <w:pStyle w:val="Pagrindinistekstas"/>
              <w:rPr>
                <w:sz w:val="21"/>
                <w:szCs w:val="21"/>
                <w:lang w:val="ru-RU" w:eastAsia="en-US"/>
              </w:rPr>
            </w:pPr>
          </w:p>
          <w:p w14:paraId="7C0B028E" w14:textId="77777777" w:rsidR="007677D0" w:rsidRPr="009D1009" w:rsidRDefault="007677D0" w:rsidP="001F4C9E">
            <w:pPr>
              <w:spacing w:line="240" w:lineRule="auto"/>
              <w:jc w:val="center"/>
              <w:rPr>
                <w:rFonts w:ascii="Times New Roman" w:hAnsi="Times New Roman"/>
                <w:b/>
                <w:sz w:val="21"/>
                <w:szCs w:val="21"/>
                <w:lang w:val="ru-RU"/>
              </w:rPr>
            </w:pPr>
          </w:p>
          <w:p w14:paraId="4D6DEE62" w14:textId="77777777" w:rsidR="007677D0" w:rsidRPr="00BD3B72" w:rsidRDefault="007677D0" w:rsidP="001F4C9E">
            <w:pPr>
              <w:spacing w:line="240" w:lineRule="auto"/>
              <w:jc w:val="center"/>
              <w:rPr>
                <w:rFonts w:ascii="Open Sans" w:hAnsi="Open Sans" w:cs="Open Sans"/>
                <w:b/>
                <w:sz w:val="20"/>
                <w:lang w:val="ru-RU"/>
              </w:rPr>
            </w:pPr>
            <w:smartTag w:uri="urn:schemas-microsoft-com:office:smarttags" w:element="stockticker">
              <w:r w:rsidRPr="00BD3B72">
                <w:rPr>
                  <w:rFonts w:ascii="Open Sans" w:hAnsi="Open Sans" w:cs="Open Sans"/>
                  <w:b/>
                  <w:sz w:val="20"/>
                  <w:lang w:val="ru-RU"/>
                </w:rPr>
                <w:t>VII</w:t>
              </w:r>
            </w:smartTag>
            <w:r w:rsidRPr="00BD3B72">
              <w:rPr>
                <w:rFonts w:ascii="Open Sans" w:hAnsi="Open Sans" w:cs="Open Sans"/>
                <w:b/>
                <w:sz w:val="20"/>
                <w:lang w:val="ru-RU"/>
              </w:rPr>
              <w:t xml:space="preserve">. АДРЕС ДЛЯ КОРРЕСПОНДЕНЦИИ </w:t>
            </w:r>
          </w:p>
          <w:p w14:paraId="0D5EF58E" w14:textId="77777777" w:rsidR="007677D0" w:rsidRPr="009D1009" w:rsidRDefault="007677D0" w:rsidP="001F4C9E">
            <w:pPr>
              <w:spacing w:line="240" w:lineRule="auto"/>
              <w:jc w:val="center"/>
              <w:rPr>
                <w:rFonts w:ascii="Times New Roman" w:hAnsi="Times New Roman"/>
                <w:b/>
                <w:sz w:val="21"/>
                <w:szCs w:val="21"/>
                <w:lang w:val="ru-RU"/>
              </w:rPr>
            </w:pPr>
          </w:p>
          <w:p w14:paraId="312005CF" w14:textId="72F1CFBD" w:rsidR="007677D0" w:rsidRPr="00BD3B72" w:rsidRDefault="007677D0" w:rsidP="001F4C9E">
            <w:pPr>
              <w:spacing w:line="240" w:lineRule="auto"/>
              <w:jc w:val="both"/>
              <w:rPr>
                <w:rFonts w:ascii="Open Sans" w:hAnsi="Open Sans" w:cs="Open Sans"/>
                <w:sz w:val="18"/>
                <w:szCs w:val="18"/>
              </w:rPr>
            </w:pPr>
            <w:r w:rsidRPr="00BD3B72">
              <w:rPr>
                <w:rFonts w:ascii="Open Sans" w:hAnsi="Open Sans" w:cs="Open Sans"/>
                <w:sz w:val="18"/>
                <w:szCs w:val="18"/>
                <w:lang w:val="ru-RU"/>
              </w:rPr>
              <w:t>7.1. Если адрес регистрации, указанный в разделе VIII Договора, отличается от адреса, на который Вы желаете получать корреспонденцию, то укажите данный ад</w:t>
            </w:r>
            <w:r w:rsidR="00F95705" w:rsidRPr="00BD3B72">
              <w:rPr>
                <w:rFonts w:ascii="Open Sans" w:hAnsi="Open Sans" w:cs="Open Sans"/>
                <w:sz w:val="18"/>
                <w:szCs w:val="18"/>
                <w:lang w:val="ru-RU"/>
              </w:rPr>
              <w:t xml:space="preserve">рес в нижерасположенной таблице. </w:t>
            </w:r>
            <w:proofErr w:type="spellStart"/>
            <w:r w:rsidR="00F95705" w:rsidRPr="00BD3B72">
              <w:rPr>
                <w:rFonts w:ascii="Open Sans" w:hAnsi="Open Sans" w:cs="Open Sans"/>
                <w:sz w:val="18"/>
                <w:szCs w:val="18"/>
              </w:rPr>
              <w:t>Также</w:t>
            </w:r>
            <w:proofErr w:type="spellEnd"/>
            <w:r w:rsidR="00F95705" w:rsidRPr="00BD3B72">
              <w:rPr>
                <w:rFonts w:ascii="Open Sans" w:hAnsi="Open Sans" w:cs="Open Sans"/>
                <w:sz w:val="18"/>
                <w:szCs w:val="18"/>
              </w:rPr>
              <w:t xml:space="preserve"> O</w:t>
            </w:r>
            <w:proofErr w:type="spellStart"/>
            <w:r w:rsidR="00F95705" w:rsidRPr="00BD3B72">
              <w:rPr>
                <w:rFonts w:ascii="Open Sans" w:hAnsi="Open Sans" w:cs="Open Sans"/>
                <w:sz w:val="18"/>
                <w:szCs w:val="18"/>
                <w:lang w:val="ru-RU"/>
              </w:rPr>
              <w:t>ператор</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указывает</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адрес</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эл</w:t>
            </w:r>
            <w:proofErr w:type="spellEnd"/>
            <w:r w:rsidR="00F95705" w:rsidRPr="00BD3B72">
              <w:rPr>
                <w:rFonts w:ascii="Open Sans" w:hAnsi="Open Sans" w:cs="Open Sans"/>
                <w:sz w:val="18"/>
                <w:szCs w:val="18"/>
              </w:rPr>
              <w:t>.</w:t>
            </w:r>
            <w:r w:rsidR="00D97CAA"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почты</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на</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который</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будет</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отправляться</w:t>
            </w:r>
            <w:proofErr w:type="spellEnd"/>
            <w:r w:rsidR="00F95705" w:rsidRPr="00BD3B72">
              <w:rPr>
                <w:rFonts w:ascii="Open Sans" w:hAnsi="Open Sans" w:cs="Open Sans"/>
                <w:sz w:val="18"/>
                <w:szCs w:val="18"/>
              </w:rPr>
              <w:t xml:space="preserve"> </w:t>
            </w:r>
            <w:proofErr w:type="spellStart"/>
            <w:r w:rsidR="00F95705" w:rsidRPr="00BD3B72">
              <w:rPr>
                <w:rFonts w:ascii="Open Sans" w:hAnsi="Open Sans" w:cs="Open Sans"/>
                <w:sz w:val="18"/>
                <w:szCs w:val="18"/>
              </w:rPr>
              <w:t>новости</w:t>
            </w:r>
            <w:proofErr w:type="spellEnd"/>
            <w:r w:rsidR="00F95705" w:rsidRPr="00BD3B72">
              <w:rPr>
                <w:rFonts w:ascii="Open Sans" w:hAnsi="Open Sans" w:cs="Open Sans"/>
                <w:sz w:val="18"/>
                <w:szCs w:val="18"/>
              </w:rPr>
              <w:t xml:space="preserve"> и </w:t>
            </w:r>
            <w:proofErr w:type="spellStart"/>
            <w:r w:rsidR="00F95705" w:rsidRPr="00BD3B72">
              <w:rPr>
                <w:rFonts w:ascii="Open Sans" w:hAnsi="Open Sans" w:cs="Open Sans"/>
                <w:sz w:val="18"/>
                <w:szCs w:val="18"/>
              </w:rPr>
              <w:t>документы</w:t>
            </w:r>
            <w:proofErr w:type="spellEnd"/>
            <w:r w:rsidR="00F95705" w:rsidRPr="00BD3B72">
              <w:rPr>
                <w:rFonts w:ascii="Open Sans" w:hAnsi="Open Sans" w:cs="Open Sans"/>
                <w:sz w:val="18"/>
                <w:szCs w:val="18"/>
              </w:rPr>
              <w:t>:</w:t>
            </w:r>
          </w:p>
          <w:p w14:paraId="0EFEF4CC" w14:textId="07D5D383" w:rsidR="002C1993" w:rsidRPr="009D1009" w:rsidRDefault="002C1993" w:rsidP="001F4C9E">
            <w:pPr>
              <w:spacing w:line="240" w:lineRule="auto"/>
              <w:jc w:val="both"/>
              <w:rPr>
                <w:rFonts w:ascii="Times New Roman" w:hAnsi="Times New Roman"/>
                <w:sz w:val="21"/>
                <w:szCs w:val="21"/>
                <w:lang w:val="ru-RU"/>
              </w:rPr>
            </w:pPr>
          </w:p>
        </w:tc>
      </w:tr>
      <w:tr w:rsidR="007677D0" w:rsidRPr="009D1009" w14:paraId="2B08AF48" w14:textId="77777777" w:rsidTr="00F95705">
        <w:trPr>
          <w:trHeight w:val="1816"/>
        </w:trPr>
        <w:tc>
          <w:tcPr>
            <w:tcW w:w="10455" w:type="dxa"/>
            <w:gridSpan w:val="4"/>
          </w:tcPr>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717"/>
              <w:gridCol w:w="2801"/>
              <w:gridCol w:w="1796"/>
              <w:gridCol w:w="1446"/>
            </w:tblGrid>
            <w:tr w:rsidR="007677D0" w:rsidRPr="009D1009" w14:paraId="597F3FEC" w14:textId="77777777" w:rsidTr="00563A61">
              <w:tc>
                <w:tcPr>
                  <w:tcW w:w="2258" w:type="dxa"/>
                  <w:shd w:val="clear" w:color="auto" w:fill="auto"/>
                </w:tcPr>
                <w:p w14:paraId="7362260A" w14:textId="5C12BD63" w:rsidR="007677D0" w:rsidRPr="00BD3B72" w:rsidRDefault="00D97CAA" w:rsidP="001F4C9E">
                  <w:pPr>
                    <w:spacing w:line="240" w:lineRule="auto"/>
                    <w:jc w:val="center"/>
                    <w:rPr>
                      <w:rFonts w:ascii="Open Sans" w:hAnsi="Open Sans" w:cs="Open Sans"/>
                      <w:sz w:val="18"/>
                      <w:szCs w:val="18"/>
                      <w:lang w:val="ru-RU"/>
                    </w:rPr>
                  </w:pPr>
                  <w:r w:rsidRPr="00BD3B72">
                    <w:rPr>
                      <w:rFonts w:ascii="Open Sans" w:hAnsi="Open Sans" w:cs="Open Sans"/>
                      <w:sz w:val="18"/>
                      <w:szCs w:val="18"/>
                    </w:rPr>
                    <w:lastRenderedPageBreak/>
                    <w:t>R</w:t>
                  </w:r>
                  <w:r w:rsidR="007677D0" w:rsidRPr="00BD3B72">
                    <w:rPr>
                      <w:rFonts w:ascii="Open Sans" w:hAnsi="Open Sans" w:cs="Open Sans"/>
                      <w:sz w:val="18"/>
                      <w:szCs w:val="18"/>
                    </w:rPr>
                    <w:t>ajonas</w:t>
                  </w:r>
                  <w:r w:rsidRPr="00BD3B72">
                    <w:rPr>
                      <w:rFonts w:ascii="Open Sans" w:hAnsi="Open Sans" w:cs="Open Sans"/>
                      <w:sz w:val="18"/>
                      <w:szCs w:val="18"/>
                    </w:rPr>
                    <w:t xml:space="preserve"> </w:t>
                  </w:r>
                  <w:r w:rsidR="007677D0" w:rsidRPr="00BD3B72">
                    <w:rPr>
                      <w:rFonts w:ascii="Open Sans" w:hAnsi="Open Sans" w:cs="Open Sans"/>
                      <w:sz w:val="18"/>
                      <w:szCs w:val="18"/>
                    </w:rPr>
                    <w:t>/</w:t>
                  </w:r>
                  <w:r w:rsidRPr="00BD3B72">
                    <w:rPr>
                      <w:rFonts w:ascii="Open Sans" w:hAnsi="Open Sans" w:cs="Open Sans"/>
                      <w:sz w:val="18"/>
                      <w:szCs w:val="18"/>
                    </w:rPr>
                    <w:t xml:space="preserve"> </w:t>
                  </w:r>
                  <w:r w:rsidR="007677D0" w:rsidRPr="00BD3B72">
                    <w:rPr>
                      <w:rFonts w:ascii="Open Sans" w:hAnsi="Open Sans" w:cs="Open Sans"/>
                      <w:sz w:val="18"/>
                      <w:szCs w:val="18"/>
                    </w:rPr>
                    <w:t>savivaldybė</w:t>
                  </w:r>
                </w:p>
                <w:p w14:paraId="175A443F" w14:textId="77777777" w:rsidR="007677D0" w:rsidRPr="00BD3B72" w:rsidRDefault="007677D0" w:rsidP="001F4C9E">
                  <w:pPr>
                    <w:spacing w:line="240" w:lineRule="auto"/>
                    <w:jc w:val="center"/>
                    <w:rPr>
                      <w:rFonts w:ascii="Open Sans" w:hAnsi="Open Sans" w:cs="Open Sans"/>
                      <w:sz w:val="18"/>
                      <w:szCs w:val="18"/>
                      <w:lang w:val="ru-RU"/>
                    </w:rPr>
                  </w:pPr>
                  <w:r w:rsidRPr="00BD3B72">
                    <w:rPr>
                      <w:rFonts w:ascii="Open Sans" w:hAnsi="Open Sans" w:cs="Open Sans"/>
                      <w:sz w:val="18"/>
                      <w:szCs w:val="18"/>
                      <w:lang w:val="ru-RU"/>
                    </w:rPr>
                    <w:t>район/самоуправление</w:t>
                  </w:r>
                </w:p>
              </w:tc>
              <w:tc>
                <w:tcPr>
                  <w:tcW w:w="1697" w:type="dxa"/>
                  <w:shd w:val="clear" w:color="auto" w:fill="auto"/>
                </w:tcPr>
                <w:p w14:paraId="7CF8ED0A" w14:textId="34A17AEE" w:rsidR="007677D0" w:rsidRPr="00BD3B72" w:rsidRDefault="00D97CAA" w:rsidP="001F4C9E">
                  <w:pPr>
                    <w:spacing w:line="240" w:lineRule="auto"/>
                    <w:jc w:val="center"/>
                    <w:rPr>
                      <w:rFonts w:ascii="Open Sans" w:hAnsi="Open Sans" w:cs="Open Sans"/>
                      <w:sz w:val="18"/>
                      <w:szCs w:val="18"/>
                      <w:lang w:val="ru-RU"/>
                    </w:rPr>
                  </w:pPr>
                  <w:r w:rsidRPr="00BD3B72">
                    <w:rPr>
                      <w:rFonts w:ascii="Open Sans" w:hAnsi="Open Sans" w:cs="Open Sans"/>
                      <w:sz w:val="18"/>
                      <w:szCs w:val="18"/>
                    </w:rPr>
                    <w:t>S</w:t>
                  </w:r>
                  <w:r w:rsidR="007677D0" w:rsidRPr="00BD3B72">
                    <w:rPr>
                      <w:rFonts w:ascii="Open Sans" w:hAnsi="Open Sans" w:cs="Open Sans"/>
                      <w:sz w:val="18"/>
                      <w:szCs w:val="18"/>
                    </w:rPr>
                    <w:t>eniūnija</w:t>
                  </w:r>
                </w:p>
                <w:p w14:paraId="74AA95C3" w14:textId="77777777" w:rsidR="007677D0" w:rsidRPr="00BD3B72" w:rsidRDefault="007677D0" w:rsidP="001F4C9E">
                  <w:pPr>
                    <w:spacing w:line="240" w:lineRule="auto"/>
                    <w:jc w:val="center"/>
                    <w:rPr>
                      <w:rFonts w:ascii="Open Sans" w:hAnsi="Open Sans" w:cs="Open Sans"/>
                      <w:sz w:val="18"/>
                      <w:szCs w:val="18"/>
                      <w:lang w:val="ru-RU"/>
                    </w:rPr>
                  </w:pPr>
                  <w:r w:rsidRPr="00BD3B72">
                    <w:rPr>
                      <w:rFonts w:ascii="Open Sans" w:hAnsi="Open Sans" w:cs="Open Sans"/>
                      <w:sz w:val="18"/>
                      <w:szCs w:val="18"/>
                      <w:lang w:val="ru-RU"/>
                    </w:rPr>
                    <w:t>домоуправление</w:t>
                  </w:r>
                </w:p>
              </w:tc>
              <w:tc>
                <w:tcPr>
                  <w:tcW w:w="2850" w:type="dxa"/>
                  <w:shd w:val="clear" w:color="auto" w:fill="auto"/>
                </w:tcPr>
                <w:p w14:paraId="4F4040DE" w14:textId="3D7ECCEA" w:rsidR="007677D0" w:rsidRPr="00BD3B72" w:rsidRDefault="00D97CAA" w:rsidP="001F4C9E">
                  <w:pPr>
                    <w:spacing w:line="240" w:lineRule="auto"/>
                    <w:jc w:val="center"/>
                    <w:rPr>
                      <w:rFonts w:ascii="Open Sans" w:hAnsi="Open Sans" w:cs="Open Sans"/>
                      <w:sz w:val="18"/>
                      <w:szCs w:val="18"/>
                      <w:lang w:val="ru-RU"/>
                    </w:rPr>
                  </w:pPr>
                  <w:r w:rsidRPr="00BD3B72">
                    <w:rPr>
                      <w:rFonts w:ascii="Open Sans" w:hAnsi="Open Sans" w:cs="Open Sans"/>
                      <w:sz w:val="18"/>
                      <w:szCs w:val="18"/>
                    </w:rPr>
                    <w:t>M</w:t>
                  </w:r>
                  <w:r w:rsidR="007677D0" w:rsidRPr="00BD3B72">
                    <w:rPr>
                      <w:rFonts w:ascii="Open Sans" w:hAnsi="Open Sans" w:cs="Open Sans"/>
                      <w:sz w:val="18"/>
                      <w:szCs w:val="18"/>
                    </w:rPr>
                    <w:t>iestas, gyvenvietė, kaimas</w:t>
                  </w:r>
                </w:p>
                <w:p w14:paraId="6F055532" w14:textId="77777777" w:rsidR="007677D0" w:rsidRPr="00BD3B72" w:rsidRDefault="007677D0" w:rsidP="001F4C9E">
                  <w:pPr>
                    <w:spacing w:line="240" w:lineRule="auto"/>
                    <w:jc w:val="center"/>
                    <w:rPr>
                      <w:rFonts w:ascii="Open Sans" w:hAnsi="Open Sans" w:cs="Open Sans"/>
                      <w:sz w:val="18"/>
                      <w:szCs w:val="18"/>
                      <w:lang w:val="ru-RU"/>
                    </w:rPr>
                  </w:pPr>
                  <w:r w:rsidRPr="00BD3B72">
                    <w:rPr>
                      <w:rFonts w:ascii="Open Sans" w:hAnsi="Open Sans" w:cs="Open Sans"/>
                      <w:sz w:val="18"/>
                      <w:szCs w:val="18"/>
                      <w:lang w:val="ru-RU"/>
                    </w:rPr>
                    <w:t>город, населенный пункт, деревня</w:t>
                  </w:r>
                </w:p>
              </w:tc>
              <w:tc>
                <w:tcPr>
                  <w:tcW w:w="1803" w:type="dxa"/>
                  <w:shd w:val="clear" w:color="auto" w:fill="auto"/>
                </w:tcPr>
                <w:p w14:paraId="6E76DB9D" w14:textId="77777777" w:rsidR="00D97CAA" w:rsidRPr="00BD3B72" w:rsidRDefault="00D97CAA" w:rsidP="001F4C9E">
                  <w:pPr>
                    <w:spacing w:line="240" w:lineRule="auto"/>
                    <w:jc w:val="center"/>
                    <w:rPr>
                      <w:rFonts w:ascii="Open Sans" w:hAnsi="Open Sans" w:cs="Open Sans"/>
                      <w:sz w:val="18"/>
                      <w:szCs w:val="18"/>
                    </w:rPr>
                  </w:pPr>
                  <w:r w:rsidRPr="00BD3B72">
                    <w:rPr>
                      <w:rFonts w:ascii="Open Sans" w:hAnsi="Open Sans" w:cs="Open Sans"/>
                      <w:sz w:val="18"/>
                      <w:szCs w:val="18"/>
                    </w:rPr>
                    <w:t>Gatvė, namo / buto numeris</w:t>
                  </w:r>
                </w:p>
                <w:p w14:paraId="3AA2431E" w14:textId="634F2622" w:rsidR="007677D0" w:rsidRPr="00BD3B72" w:rsidRDefault="007677D0" w:rsidP="001F4C9E">
                  <w:pPr>
                    <w:spacing w:line="240" w:lineRule="auto"/>
                    <w:jc w:val="center"/>
                    <w:rPr>
                      <w:rFonts w:ascii="Open Sans" w:hAnsi="Open Sans" w:cs="Open Sans"/>
                      <w:sz w:val="18"/>
                      <w:szCs w:val="18"/>
                      <w:lang w:val="ru-RU"/>
                    </w:rPr>
                  </w:pPr>
                  <w:r w:rsidRPr="00BD3B72">
                    <w:rPr>
                      <w:rFonts w:ascii="Open Sans" w:hAnsi="Open Sans" w:cs="Open Sans"/>
                      <w:sz w:val="18"/>
                      <w:szCs w:val="18"/>
                      <w:lang w:val="ru-RU"/>
                    </w:rPr>
                    <w:t>улица, номер дома/квартиры</w:t>
                  </w:r>
                </w:p>
              </w:tc>
              <w:tc>
                <w:tcPr>
                  <w:tcW w:w="1457" w:type="dxa"/>
                  <w:shd w:val="clear" w:color="auto" w:fill="auto"/>
                </w:tcPr>
                <w:p w14:paraId="7DF5BBB9" w14:textId="40E7D09E" w:rsidR="007677D0" w:rsidRPr="00BD3B72" w:rsidRDefault="00D97CAA" w:rsidP="001F4C9E">
                  <w:pPr>
                    <w:spacing w:line="240" w:lineRule="auto"/>
                    <w:jc w:val="center"/>
                    <w:rPr>
                      <w:rFonts w:ascii="Open Sans" w:hAnsi="Open Sans" w:cs="Open Sans"/>
                      <w:sz w:val="18"/>
                      <w:szCs w:val="18"/>
                      <w:lang w:val="ru-RU"/>
                    </w:rPr>
                  </w:pPr>
                  <w:r w:rsidRPr="00BD3B72">
                    <w:rPr>
                      <w:rFonts w:ascii="Open Sans" w:hAnsi="Open Sans" w:cs="Open Sans"/>
                      <w:sz w:val="18"/>
                      <w:szCs w:val="18"/>
                    </w:rPr>
                    <w:t>P</w:t>
                  </w:r>
                  <w:r w:rsidR="007677D0" w:rsidRPr="00BD3B72">
                    <w:rPr>
                      <w:rFonts w:ascii="Open Sans" w:hAnsi="Open Sans" w:cs="Open Sans"/>
                      <w:sz w:val="18"/>
                      <w:szCs w:val="18"/>
                    </w:rPr>
                    <w:t>ašto kodas</w:t>
                  </w:r>
                </w:p>
                <w:p w14:paraId="572FA2A4" w14:textId="77777777" w:rsidR="007677D0" w:rsidRPr="00BD3B72" w:rsidRDefault="007677D0" w:rsidP="001F4C9E">
                  <w:pPr>
                    <w:spacing w:line="240" w:lineRule="auto"/>
                    <w:jc w:val="center"/>
                    <w:rPr>
                      <w:rFonts w:ascii="Open Sans" w:hAnsi="Open Sans" w:cs="Open Sans"/>
                      <w:sz w:val="18"/>
                      <w:szCs w:val="18"/>
                      <w:lang w:val="ru-RU"/>
                    </w:rPr>
                  </w:pPr>
                  <w:r w:rsidRPr="00BD3B72">
                    <w:rPr>
                      <w:rFonts w:ascii="Open Sans" w:hAnsi="Open Sans" w:cs="Open Sans"/>
                      <w:sz w:val="18"/>
                      <w:szCs w:val="18"/>
                      <w:lang w:val="ru-RU"/>
                    </w:rPr>
                    <w:t>почтовый код</w:t>
                  </w:r>
                </w:p>
              </w:tc>
            </w:tr>
            <w:tr w:rsidR="007677D0" w:rsidRPr="009D1009" w14:paraId="5C34DEC2" w14:textId="77777777" w:rsidTr="00563A61">
              <w:tc>
                <w:tcPr>
                  <w:tcW w:w="2258" w:type="dxa"/>
                  <w:shd w:val="clear" w:color="auto" w:fill="auto"/>
                </w:tcPr>
                <w:p w14:paraId="01C4327B" w14:textId="6C9A4760" w:rsidR="007677D0" w:rsidRPr="009D1009" w:rsidRDefault="007677D0" w:rsidP="001F4C9E">
                  <w:pPr>
                    <w:spacing w:line="240" w:lineRule="auto"/>
                    <w:jc w:val="both"/>
                    <w:rPr>
                      <w:rFonts w:ascii="Times New Roman" w:hAnsi="Times New Roman"/>
                      <w:b/>
                      <w:sz w:val="21"/>
                      <w:szCs w:val="21"/>
                      <w:lang w:val="ru-RU"/>
                    </w:rPr>
                  </w:pPr>
                </w:p>
              </w:tc>
              <w:tc>
                <w:tcPr>
                  <w:tcW w:w="1697" w:type="dxa"/>
                  <w:shd w:val="clear" w:color="auto" w:fill="auto"/>
                </w:tcPr>
                <w:p w14:paraId="5ED141D1" w14:textId="77777777" w:rsidR="007677D0" w:rsidRPr="009D1009" w:rsidRDefault="007677D0" w:rsidP="001F4C9E">
                  <w:pPr>
                    <w:spacing w:line="240" w:lineRule="auto"/>
                    <w:jc w:val="both"/>
                    <w:rPr>
                      <w:rFonts w:ascii="Times New Roman" w:hAnsi="Times New Roman"/>
                      <w:b/>
                      <w:sz w:val="21"/>
                      <w:szCs w:val="21"/>
                      <w:lang w:val="ru-RU"/>
                    </w:rPr>
                  </w:pPr>
                </w:p>
              </w:tc>
              <w:tc>
                <w:tcPr>
                  <w:tcW w:w="2850" w:type="dxa"/>
                  <w:shd w:val="clear" w:color="auto" w:fill="auto"/>
                </w:tcPr>
                <w:p w14:paraId="1CD6E46B" w14:textId="1CCC012C" w:rsidR="007677D0" w:rsidRPr="009D1009" w:rsidRDefault="007677D0" w:rsidP="001F4C9E">
                  <w:pPr>
                    <w:spacing w:line="240" w:lineRule="auto"/>
                    <w:jc w:val="both"/>
                    <w:rPr>
                      <w:rFonts w:ascii="Times New Roman" w:hAnsi="Times New Roman"/>
                      <w:b/>
                      <w:sz w:val="23"/>
                      <w:szCs w:val="23"/>
                      <w:lang w:val="ru-RU"/>
                    </w:rPr>
                  </w:pPr>
                </w:p>
              </w:tc>
              <w:tc>
                <w:tcPr>
                  <w:tcW w:w="1803" w:type="dxa"/>
                  <w:shd w:val="clear" w:color="auto" w:fill="auto"/>
                </w:tcPr>
                <w:p w14:paraId="7B05A027" w14:textId="65EA3739" w:rsidR="007677D0" w:rsidRPr="009D1009" w:rsidRDefault="007677D0" w:rsidP="001F4C9E">
                  <w:pPr>
                    <w:spacing w:line="240" w:lineRule="auto"/>
                    <w:jc w:val="both"/>
                    <w:rPr>
                      <w:rFonts w:ascii="Times New Roman" w:hAnsi="Times New Roman"/>
                      <w:b/>
                      <w:sz w:val="23"/>
                      <w:szCs w:val="23"/>
                      <w:lang w:val="ru-RU"/>
                    </w:rPr>
                  </w:pPr>
                </w:p>
              </w:tc>
              <w:tc>
                <w:tcPr>
                  <w:tcW w:w="1457" w:type="dxa"/>
                  <w:shd w:val="clear" w:color="auto" w:fill="auto"/>
                </w:tcPr>
                <w:p w14:paraId="21DDFCB8" w14:textId="6933C15B" w:rsidR="007677D0" w:rsidRPr="009D1009" w:rsidRDefault="007677D0" w:rsidP="001F4C9E">
                  <w:pPr>
                    <w:spacing w:line="240" w:lineRule="auto"/>
                    <w:jc w:val="both"/>
                    <w:rPr>
                      <w:rFonts w:ascii="Times New Roman" w:hAnsi="Times New Roman"/>
                      <w:b/>
                      <w:sz w:val="23"/>
                      <w:szCs w:val="23"/>
                      <w:lang w:val="ru-RU"/>
                    </w:rPr>
                  </w:pPr>
                </w:p>
              </w:tc>
            </w:tr>
          </w:tbl>
          <w:p w14:paraId="68894B0B" w14:textId="31CBF092" w:rsidR="00F95705" w:rsidRDefault="00F95705" w:rsidP="001F4C9E">
            <w:pPr>
              <w:spacing w:line="240" w:lineRule="auto"/>
              <w:rPr>
                <w:rFonts w:ascii="Times New Roman" w:hAnsi="Times New Roman"/>
                <w:b/>
                <w:caps/>
                <w:sz w:val="21"/>
                <w:szCs w:val="21"/>
              </w:rPr>
            </w:pPr>
          </w:p>
          <w:tbl>
            <w:tblPr>
              <w:tblStyle w:val="Lentelstinklelis"/>
              <w:tblW w:w="0" w:type="auto"/>
              <w:tblLook w:val="04A0" w:firstRow="1" w:lastRow="0" w:firstColumn="1" w:lastColumn="0" w:noHBand="0" w:noVBand="1"/>
            </w:tblPr>
            <w:tblGrid>
              <w:gridCol w:w="290"/>
              <w:gridCol w:w="290"/>
              <w:gridCol w:w="290"/>
              <w:gridCol w:w="290"/>
              <w:gridCol w:w="290"/>
              <w:gridCol w:w="290"/>
              <w:gridCol w:w="290"/>
              <w:gridCol w:w="289"/>
              <w:gridCol w:w="289"/>
              <w:gridCol w:w="289"/>
              <w:gridCol w:w="289"/>
              <w:gridCol w:w="289"/>
              <w:gridCol w:w="289"/>
              <w:gridCol w:w="289"/>
              <w:gridCol w:w="289"/>
              <w:gridCol w:w="289"/>
              <w:gridCol w:w="289"/>
              <w:gridCol w:w="289"/>
              <w:gridCol w:w="396"/>
              <w:gridCol w:w="289"/>
              <w:gridCol w:w="289"/>
              <w:gridCol w:w="289"/>
              <w:gridCol w:w="289"/>
              <w:gridCol w:w="289"/>
              <w:gridCol w:w="289"/>
              <w:gridCol w:w="289"/>
              <w:gridCol w:w="289"/>
              <w:gridCol w:w="289"/>
              <w:gridCol w:w="289"/>
              <w:gridCol w:w="289"/>
              <w:gridCol w:w="289"/>
              <w:gridCol w:w="289"/>
              <w:gridCol w:w="289"/>
              <w:gridCol w:w="289"/>
              <w:gridCol w:w="289"/>
            </w:tblGrid>
            <w:tr w:rsidR="00F95705" w14:paraId="388329F2" w14:textId="77777777" w:rsidTr="00F95705">
              <w:tc>
                <w:tcPr>
                  <w:tcW w:w="360" w:type="dxa"/>
                </w:tcPr>
                <w:p w14:paraId="0929DEF4" w14:textId="77777777" w:rsidR="00F95705" w:rsidRDefault="00F95705" w:rsidP="001F4C9E">
                  <w:pPr>
                    <w:spacing w:line="240" w:lineRule="auto"/>
                    <w:rPr>
                      <w:rFonts w:ascii="Times New Roman" w:hAnsi="Times New Roman"/>
                      <w:b/>
                      <w:caps/>
                      <w:sz w:val="21"/>
                      <w:szCs w:val="21"/>
                    </w:rPr>
                  </w:pPr>
                </w:p>
              </w:tc>
              <w:tc>
                <w:tcPr>
                  <w:tcW w:w="360" w:type="dxa"/>
                </w:tcPr>
                <w:p w14:paraId="265AF32F" w14:textId="77777777" w:rsidR="00F95705" w:rsidRDefault="00F95705" w:rsidP="001F4C9E">
                  <w:pPr>
                    <w:spacing w:line="240" w:lineRule="auto"/>
                    <w:rPr>
                      <w:rFonts w:ascii="Times New Roman" w:hAnsi="Times New Roman"/>
                      <w:b/>
                      <w:caps/>
                      <w:sz w:val="21"/>
                      <w:szCs w:val="21"/>
                    </w:rPr>
                  </w:pPr>
                </w:p>
              </w:tc>
              <w:tc>
                <w:tcPr>
                  <w:tcW w:w="360" w:type="dxa"/>
                </w:tcPr>
                <w:p w14:paraId="0A3022ED" w14:textId="77777777" w:rsidR="00F95705" w:rsidRDefault="00F95705" w:rsidP="001F4C9E">
                  <w:pPr>
                    <w:spacing w:line="240" w:lineRule="auto"/>
                    <w:rPr>
                      <w:rFonts w:ascii="Times New Roman" w:hAnsi="Times New Roman"/>
                      <w:b/>
                      <w:caps/>
                      <w:sz w:val="21"/>
                      <w:szCs w:val="21"/>
                    </w:rPr>
                  </w:pPr>
                </w:p>
              </w:tc>
              <w:tc>
                <w:tcPr>
                  <w:tcW w:w="360" w:type="dxa"/>
                </w:tcPr>
                <w:p w14:paraId="73B89132" w14:textId="77777777" w:rsidR="00F95705" w:rsidRDefault="00F95705" w:rsidP="001F4C9E">
                  <w:pPr>
                    <w:spacing w:line="240" w:lineRule="auto"/>
                    <w:rPr>
                      <w:rFonts w:ascii="Times New Roman" w:hAnsi="Times New Roman"/>
                      <w:b/>
                      <w:caps/>
                      <w:sz w:val="21"/>
                      <w:szCs w:val="21"/>
                    </w:rPr>
                  </w:pPr>
                </w:p>
              </w:tc>
              <w:tc>
                <w:tcPr>
                  <w:tcW w:w="360" w:type="dxa"/>
                </w:tcPr>
                <w:p w14:paraId="0AA726B9" w14:textId="77777777" w:rsidR="00F95705" w:rsidRDefault="00F95705" w:rsidP="001F4C9E">
                  <w:pPr>
                    <w:spacing w:line="240" w:lineRule="auto"/>
                    <w:rPr>
                      <w:rFonts w:ascii="Times New Roman" w:hAnsi="Times New Roman"/>
                      <w:b/>
                      <w:caps/>
                      <w:sz w:val="21"/>
                      <w:szCs w:val="21"/>
                    </w:rPr>
                  </w:pPr>
                </w:p>
              </w:tc>
              <w:tc>
                <w:tcPr>
                  <w:tcW w:w="360" w:type="dxa"/>
                </w:tcPr>
                <w:p w14:paraId="49854EEA" w14:textId="77777777" w:rsidR="00F95705" w:rsidRDefault="00F95705" w:rsidP="001F4C9E">
                  <w:pPr>
                    <w:spacing w:line="240" w:lineRule="auto"/>
                    <w:rPr>
                      <w:rFonts w:ascii="Times New Roman" w:hAnsi="Times New Roman"/>
                      <w:b/>
                      <w:caps/>
                      <w:sz w:val="21"/>
                      <w:szCs w:val="21"/>
                    </w:rPr>
                  </w:pPr>
                </w:p>
              </w:tc>
              <w:tc>
                <w:tcPr>
                  <w:tcW w:w="360" w:type="dxa"/>
                </w:tcPr>
                <w:p w14:paraId="1A313A55" w14:textId="77777777" w:rsidR="00F95705" w:rsidRDefault="00F95705" w:rsidP="001F4C9E">
                  <w:pPr>
                    <w:spacing w:line="240" w:lineRule="auto"/>
                    <w:rPr>
                      <w:rFonts w:ascii="Times New Roman" w:hAnsi="Times New Roman"/>
                      <w:b/>
                      <w:caps/>
                      <w:sz w:val="21"/>
                      <w:szCs w:val="21"/>
                    </w:rPr>
                  </w:pPr>
                </w:p>
              </w:tc>
              <w:tc>
                <w:tcPr>
                  <w:tcW w:w="360" w:type="dxa"/>
                </w:tcPr>
                <w:p w14:paraId="6D9781C1" w14:textId="77777777" w:rsidR="00F95705" w:rsidRDefault="00F95705" w:rsidP="001F4C9E">
                  <w:pPr>
                    <w:spacing w:line="240" w:lineRule="auto"/>
                    <w:rPr>
                      <w:rFonts w:ascii="Times New Roman" w:hAnsi="Times New Roman"/>
                      <w:b/>
                      <w:caps/>
                      <w:sz w:val="21"/>
                      <w:szCs w:val="21"/>
                    </w:rPr>
                  </w:pPr>
                </w:p>
              </w:tc>
              <w:tc>
                <w:tcPr>
                  <w:tcW w:w="360" w:type="dxa"/>
                </w:tcPr>
                <w:p w14:paraId="6859AFC3" w14:textId="77777777" w:rsidR="00F95705" w:rsidRDefault="00F95705" w:rsidP="001F4C9E">
                  <w:pPr>
                    <w:spacing w:line="240" w:lineRule="auto"/>
                    <w:rPr>
                      <w:rFonts w:ascii="Times New Roman" w:hAnsi="Times New Roman"/>
                      <w:b/>
                      <w:caps/>
                      <w:sz w:val="21"/>
                      <w:szCs w:val="21"/>
                    </w:rPr>
                  </w:pPr>
                </w:p>
              </w:tc>
              <w:tc>
                <w:tcPr>
                  <w:tcW w:w="360" w:type="dxa"/>
                </w:tcPr>
                <w:p w14:paraId="53B8C659" w14:textId="77777777" w:rsidR="00F95705" w:rsidRDefault="00F95705" w:rsidP="001F4C9E">
                  <w:pPr>
                    <w:spacing w:line="240" w:lineRule="auto"/>
                    <w:rPr>
                      <w:rFonts w:ascii="Times New Roman" w:hAnsi="Times New Roman"/>
                      <w:b/>
                      <w:caps/>
                      <w:sz w:val="21"/>
                      <w:szCs w:val="21"/>
                    </w:rPr>
                  </w:pPr>
                </w:p>
              </w:tc>
              <w:tc>
                <w:tcPr>
                  <w:tcW w:w="360" w:type="dxa"/>
                </w:tcPr>
                <w:p w14:paraId="729E1D7E" w14:textId="77777777" w:rsidR="00F95705" w:rsidRDefault="00F95705" w:rsidP="001F4C9E">
                  <w:pPr>
                    <w:spacing w:line="240" w:lineRule="auto"/>
                    <w:rPr>
                      <w:rFonts w:ascii="Times New Roman" w:hAnsi="Times New Roman"/>
                      <w:b/>
                      <w:caps/>
                      <w:sz w:val="21"/>
                      <w:szCs w:val="21"/>
                    </w:rPr>
                  </w:pPr>
                </w:p>
              </w:tc>
              <w:tc>
                <w:tcPr>
                  <w:tcW w:w="360" w:type="dxa"/>
                </w:tcPr>
                <w:p w14:paraId="36DE70D2" w14:textId="77777777" w:rsidR="00F95705" w:rsidRDefault="00F95705" w:rsidP="001F4C9E">
                  <w:pPr>
                    <w:spacing w:line="240" w:lineRule="auto"/>
                    <w:rPr>
                      <w:rFonts w:ascii="Times New Roman" w:hAnsi="Times New Roman"/>
                      <w:b/>
                      <w:caps/>
                      <w:sz w:val="21"/>
                      <w:szCs w:val="21"/>
                    </w:rPr>
                  </w:pPr>
                </w:p>
              </w:tc>
              <w:tc>
                <w:tcPr>
                  <w:tcW w:w="360" w:type="dxa"/>
                </w:tcPr>
                <w:p w14:paraId="0E9B007C" w14:textId="77777777" w:rsidR="00F95705" w:rsidRDefault="00F95705" w:rsidP="001F4C9E">
                  <w:pPr>
                    <w:spacing w:line="240" w:lineRule="auto"/>
                    <w:rPr>
                      <w:rFonts w:ascii="Times New Roman" w:hAnsi="Times New Roman"/>
                      <w:b/>
                      <w:caps/>
                      <w:sz w:val="21"/>
                      <w:szCs w:val="21"/>
                    </w:rPr>
                  </w:pPr>
                </w:p>
              </w:tc>
              <w:tc>
                <w:tcPr>
                  <w:tcW w:w="360" w:type="dxa"/>
                </w:tcPr>
                <w:p w14:paraId="6B6E4081" w14:textId="77777777" w:rsidR="00F95705" w:rsidRDefault="00F95705" w:rsidP="001F4C9E">
                  <w:pPr>
                    <w:spacing w:line="240" w:lineRule="auto"/>
                    <w:rPr>
                      <w:rFonts w:ascii="Times New Roman" w:hAnsi="Times New Roman"/>
                      <w:b/>
                      <w:caps/>
                      <w:sz w:val="21"/>
                      <w:szCs w:val="21"/>
                    </w:rPr>
                  </w:pPr>
                </w:p>
              </w:tc>
              <w:tc>
                <w:tcPr>
                  <w:tcW w:w="360" w:type="dxa"/>
                </w:tcPr>
                <w:p w14:paraId="7FAD7C30" w14:textId="77777777" w:rsidR="00F95705" w:rsidRDefault="00F95705" w:rsidP="001F4C9E">
                  <w:pPr>
                    <w:spacing w:line="240" w:lineRule="auto"/>
                    <w:rPr>
                      <w:rFonts w:ascii="Times New Roman" w:hAnsi="Times New Roman"/>
                      <w:b/>
                      <w:caps/>
                      <w:sz w:val="21"/>
                      <w:szCs w:val="21"/>
                    </w:rPr>
                  </w:pPr>
                </w:p>
              </w:tc>
              <w:tc>
                <w:tcPr>
                  <w:tcW w:w="360" w:type="dxa"/>
                </w:tcPr>
                <w:p w14:paraId="3D8229DC" w14:textId="77777777" w:rsidR="00F95705" w:rsidRDefault="00F95705" w:rsidP="001F4C9E">
                  <w:pPr>
                    <w:spacing w:line="240" w:lineRule="auto"/>
                    <w:rPr>
                      <w:rFonts w:ascii="Times New Roman" w:hAnsi="Times New Roman"/>
                      <w:b/>
                      <w:caps/>
                      <w:sz w:val="21"/>
                      <w:szCs w:val="21"/>
                    </w:rPr>
                  </w:pPr>
                </w:p>
              </w:tc>
              <w:tc>
                <w:tcPr>
                  <w:tcW w:w="360" w:type="dxa"/>
                </w:tcPr>
                <w:p w14:paraId="458CB078" w14:textId="77777777" w:rsidR="00F95705" w:rsidRDefault="00F95705" w:rsidP="001F4C9E">
                  <w:pPr>
                    <w:spacing w:line="240" w:lineRule="auto"/>
                    <w:rPr>
                      <w:rFonts w:ascii="Times New Roman" w:hAnsi="Times New Roman"/>
                      <w:b/>
                      <w:caps/>
                      <w:sz w:val="21"/>
                      <w:szCs w:val="21"/>
                    </w:rPr>
                  </w:pPr>
                </w:p>
              </w:tc>
              <w:tc>
                <w:tcPr>
                  <w:tcW w:w="360" w:type="dxa"/>
                </w:tcPr>
                <w:p w14:paraId="415AB360" w14:textId="77777777" w:rsidR="00F95705" w:rsidRDefault="00F95705" w:rsidP="001F4C9E">
                  <w:pPr>
                    <w:spacing w:line="240" w:lineRule="auto"/>
                    <w:rPr>
                      <w:rFonts w:ascii="Times New Roman" w:hAnsi="Times New Roman"/>
                      <w:b/>
                      <w:caps/>
                      <w:sz w:val="21"/>
                      <w:szCs w:val="21"/>
                    </w:rPr>
                  </w:pPr>
                </w:p>
              </w:tc>
              <w:tc>
                <w:tcPr>
                  <w:tcW w:w="360" w:type="dxa"/>
                </w:tcPr>
                <w:p w14:paraId="4FA0442A" w14:textId="0D8CCF8A" w:rsidR="00F95705" w:rsidRPr="00FD5593" w:rsidRDefault="00F95705" w:rsidP="001F4C9E">
                  <w:pPr>
                    <w:spacing w:line="240" w:lineRule="auto"/>
                    <w:rPr>
                      <w:rFonts w:ascii="Open Sans" w:hAnsi="Open Sans" w:cs="Open Sans"/>
                      <w:b/>
                      <w:caps/>
                      <w:sz w:val="20"/>
                      <w:lang w:val="ru-RU"/>
                    </w:rPr>
                  </w:pPr>
                  <w:r w:rsidRPr="00FD5593">
                    <w:rPr>
                      <w:rFonts w:ascii="Open Sans" w:hAnsi="Open Sans" w:cs="Open Sans"/>
                      <w:b/>
                      <w:caps/>
                      <w:sz w:val="20"/>
                      <w:lang w:val="ru-RU"/>
                    </w:rPr>
                    <w:t>@</w:t>
                  </w:r>
                </w:p>
              </w:tc>
              <w:tc>
                <w:tcPr>
                  <w:tcW w:w="360" w:type="dxa"/>
                </w:tcPr>
                <w:p w14:paraId="5263D460" w14:textId="77777777" w:rsidR="00F95705" w:rsidRDefault="00F95705" w:rsidP="001F4C9E">
                  <w:pPr>
                    <w:spacing w:line="240" w:lineRule="auto"/>
                    <w:rPr>
                      <w:rFonts w:ascii="Times New Roman" w:hAnsi="Times New Roman"/>
                      <w:b/>
                      <w:caps/>
                      <w:sz w:val="21"/>
                      <w:szCs w:val="21"/>
                    </w:rPr>
                  </w:pPr>
                </w:p>
              </w:tc>
              <w:tc>
                <w:tcPr>
                  <w:tcW w:w="360" w:type="dxa"/>
                </w:tcPr>
                <w:p w14:paraId="5AD74DE6" w14:textId="77777777" w:rsidR="00F95705" w:rsidRDefault="00F95705" w:rsidP="001F4C9E">
                  <w:pPr>
                    <w:spacing w:line="240" w:lineRule="auto"/>
                    <w:rPr>
                      <w:rFonts w:ascii="Times New Roman" w:hAnsi="Times New Roman"/>
                      <w:b/>
                      <w:caps/>
                      <w:sz w:val="21"/>
                      <w:szCs w:val="21"/>
                    </w:rPr>
                  </w:pPr>
                </w:p>
              </w:tc>
              <w:tc>
                <w:tcPr>
                  <w:tcW w:w="360" w:type="dxa"/>
                </w:tcPr>
                <w:p w14:paraId="10D46765" w14:textId="77777777" w:rsidR="00F95705" w:rsidRDefault="00F95705" w:rsidP="001F4C9E">
                  <w:pPr>
                    <w:spacing w:line="240" w:lineRule="auto"/>
                    <w:rPr>
                      <w:rFonts w:ascii="Times New Roman" w:hAnsi="Times New Roman"/>
                      <w:b/>
                      <w:caps/>
                      <w:sz w:val="21"/>
                      <w:szCs w:val="21"/>
                    </w:rPr>
                  </w:pPr>
                </w:p>
              </w:tc>
              <w:tc>
                <w:tcPr>
                  <w:tcW w:w="360" w:type="dxa"/>
                </w:tcPr>
                <w:p w14:paraId="3F8F4451" w14:textId="77777777" w:rsidR="00F95705" w:rsidRDefault="00F95705" w:rsidP="001F4C9E">
                  <w:pPr>
                    <w:spacing w:line="240" w:lineRule="auto"/>
                    <w:rPr>
                      <w:rFonts w:ascii="Times New Roman" w:hAnsi="Times New Roman"/>
                      <w:b/>
                      <w:caps/>
                      <w:sz w:val="21"/>
                      <w:szCs w:val="21"/>
                    </w:rPr>
                  </w:pPr>
                </w:p>
              </w:tc>
              <w:tc>
                <w:tcPr>
                  <w:tcW w:w="360" w:type="dxa"/>
                </w:tcPr>
                <w:p w14:paraId="763C9ADC" w14:textId="77777777" w:rsidR="00F95705" w:rsidRDefault="00F95705" w:rsidP="001F4C9E">
                  <w:pPr>
                    <w:spacing w:line="240" w:lineRule="auto"/>
                    <w:rPr>
                      <w:rFonts w:ascii="Times New Roman" w:hAnsi="Times New Roman"/>
                      <w:b/>
                      <w:caps/>
                      <w:sz w:val="21"/>
                      <w:szCs w:val="21"/>
                    </w:rPr>
                  </w:pPr>
                </w:p>
              </w:tc>
              <w:tc>
                <w:tcPr>
                  <w:tcW w:w="360" w:type="dxa"/>
                </w:tcPr>
                <w:p w14:paraId="0E0DD60C" w14:textId="77777777" w:rsidR="00F95705" w:rsidRDefault="00F95705" w:rsidP="001F4C9E">
                  <w:pPr>
                    <w:spacing w:line="240" w:lineRule="auto"/>
                    <w:rPr>
                      <w:rFonts w:ascii="Times New Roman" w:hAnsi="Times New Roman"/>
                      <w:b/>
                      <w:caps/>
                      <w:sz w:val="21"/>
                      <w:szCs w:val="21"/>
                    </w:rPr>
                  </w:pPr>
                </w:p>
              </w:tc>
              <w:tc>
                <w:tcPr>
                  <w:tcW w:w="360" w:type="dxa"/>
                </w:tcPr>
                <w:p w14:paraId="43D94208" w14:textId="77777777" w:rsidR="00F95705" w:rsidRDefault="00F95705" w:rsidP="001F4C9E">
                  <w:pPr>
                    <w:spacing w:line="240" w:lineRule="auto"/>
                    <w:rPr>
                      <w:rFonts w:ascii="Times New Roman" w:hAnsi="Times New Roman"/>
                      <w:b/>
                      <w:caps/>
                      <w:sz w:val="21"/>
                      <w:szCs w:val="21"/>
                    </w:rPr>
                  </w:pPr>
                </w:p>
              </w:tc>
              <w:tc>
                <w:tcPr>
                  <w:tcW w:w="360" w:type="dxa"/>
                </w:tcPr>
                <w:p w14:paraId="00C7052D" w14:textId="77777777" w:rsidR="00F95705" w:rsidRDefault="00F95705" w:rsidP="001F4C9E">
                  <w:pPr>
                    <w:spacing w:line="240" w:lineRule="auto"/>
                    <w:rPr>
                      <w:rFonts w:ascii="Times New Roman" w:hAnsi="Times New Roman"/>
                      <w:b/>
                      <w:caps/>
                      <w:sz w:val="21"/>
                      <w:szCs w:val="21"/>
                    </w:rPr>
                  </w:pPr>
                </w:p>
              </w:tc>
              <w:tc>
                <w:tcPr>
                  <w:tcW w:w="360" w:type="dxa"/>
                </w:tcPr>
                <w:p w14:paraId="6E1E41C6" w14:textId="77777777" w:rsidR="00F95705" w:rsidRDefault="00F95705" w:rsidP="001F4C9E">
                  <w:pPr>
                    <w:spacing w:line="240" w:lineRule="auto"/>
                    <w:rPr>
                      <w:rFonts w:ascii="Times New Roman" w:hAnsi="Times New Roman"/>
                      <w:b/>
                      <w:caps/>
                      <w:sz w:val="21"/>
                      <w:szCs w:val="21"/>
                    </w:rPr>
                  </w:pPr>
                </w:p>
              </w:tc>
              <w:tc>
                <w:tcPr>
                  <w:tcW w:w="360" w:type="dxa"/>
                </w:tcPr>
                <w:p w14:paraId="19CE2C23" w14:textId="77777777" w:rsidR="00F95705" w:rsidRDefault="00F95705" w:rsidP="001F4C9E">
                  <w:pPr>
                    <w:spacing w:line="240" w:lineRule="auto"/>
                    <w:rPr>
                      <w:rFonts w:ascii="Times New Roman" w:hAnsi="Times New Roman"/>
                      <w:b/>
                      <w:caps/>
                      <w:sz w:val="21"/>
                      <w:szCs w:val="21"/>
                    </w:rPr>
                  </w:pPr>
                </w:p>
              </w:tc>
              <w:tc>
                <w:tcPr>
                  <w:tcW w:w="360" w:type="dxa"/>
                </w:tcPr>
                <w:p w14:paraId="15800C9D" w14:textId="77777777" w:rsidR="00F95705" w:rsidRDefault="00F95705" w:rsidP="001F4C9E">
                  <w:pPr>
                    <w:spacing w:line="240" w:lineRule="auto"/>
                    <w:rPr>
                      <w:rFonts w:ascii="Times New Roman" w:hAnsi="Times New Roman"/>
                      <w:b/>
                      <w:caps/>
                      <w:sz w:val="21"/>
                      <w:szCs w:val="21"/>
                    </w:rPr>
                  </w:pPr>
                </w:p>
              </w:tc>
              <w:tc>
                <w:tcPr>
                  <w:tcW w:w="360" w:type="dxa"/>
                </w:tcPr>
                <w:p w14:paraId="6C70AAF7" w14:textId="77777777" w:rsidR="00F95705" w:rsidRDefault="00F95705" w:rsidP="001F4C9E">
                  <w:pPr>
                    <w:spacing w:line="240" w:lineRule="auto"/>
                    <w:rPr>
                      <w:rFonts w:ascii="Times New Roman" w:hAnsi="Times New Roman"/>
                      <w:b/>
                      <w:caps/>
                      <w:sz w:val="21"/>
                      <w:szCs w:val="21"/>
                    </w:rPr>
                  </w:pPr>
                </w:p>
              </w:tc>
              <w:tc>
                <w:tcPr>
                  <w:tcW w:w="360" w:type="dxa"/>
                </w:tcPr>
                <w:p w14:paraId="395BADF5" w14:textId="77777777" w:rsidR="00F95705" w:rsidRDefault="00F95705" w:rsidP="001F4C9E">
                  <w:pPr>
                    <w:spacing w:line="240" w:lineRule="auto"/>
                    <w:rPr>
                      <w:rFonts w:ascii="Times New Roman" w:hAnsi="Times New Roman"/>
                      <w:b/>
                      <w:caps/>
                      <w:sz w:val="21"/>
                      <w:szCs w:val="21"/>
                    </w:rPr>
                  </w:pPr>
                </w:p>
              </w:tc>
              <w:tc>
                <w:tcPr>
                  <w:tcW w:w="360" w:type="dxa"/>
                </w:tcPr>
                <w:p w14:paraId="0D2D5CF5" w14:textId="77777777" w:rsidR="00F95705" w:rsidRDefault="00F95705" w:rsidP="001F4C9E">
                  <w:pPr>
                    <w:spacing w:line="240" w:lineRule="auto"/>
                    <w:rPr>
                      <w:rFonts w:ascii="Times New Roman" w:hAnsi="Times New Roman"/>
                      <w:b/>
                      <w:caps/>
                      <w:sz w:val="21"/>
                      <w:szCs w:val="21"/>
                    </w:rPr>
                  </w:pPr>
                </w:p>
              </w:tc>
              <w:tc>
                <w:tcPr>
                  <w:tcW w:w="360" w:type="dxa"/>
                </w:tcPr>
                <w:p w14:paraId="2053EB63" w14:textId="77777777" w:rsidR="00F95705" w:rsidRDefault="00F95705" w:rsidP="001F4C9E">
                  <w:pPr>
                    <w:spacing w:line="240" w:lineRule="auto"/>
                    <w:rPr>
                      <w:rFonts w:ascii="Times New Roman" w:hAnsi="Times New Roman"/>
                      <w:b/>
                      <w:caps/>
                      <w:sz w:val="21"/>
                      <w:szCs w:val="21"/>
                    </w:rPr>
                  </w:pPr>
                </w:p>
              </w:tc>
              <w:tc>
                <w:tcPr>
                  <w:tcW w:w="360" w:type="dxa"/>
                </w:tcPr>
                <w:p w14:paraId="4E79FA46" w14:textId="77777777" w:rsidR="00F95705" w:rsidRDefault="00F95705" w:rsidP="001F4C9E">
                  <w:pPr>
                    <w:spacing w:line="240" w:lineRule="auto"/>
                    <w:rPr>
                      <w:rFonts w:ascii="Times New Roman" w:hAnsi="Times New Roman"/>
                      <w:b/>
                      <w:caps/>
                      <w:sz w:val="21"/>
                      <w:szCs w:val="21"/>
                    </w:rPr>
                  </w:pPr>
                </w:p>
              </w:tc>
            </w:tr>
          </w:tbl>
          <w:p w14:paraId="416AE31B" w14:textId="77777777" w:rsidR="007677D0" w:rsidRPr="009D1009" w:rsidRDefault="007677D0" w:rsidP="001F4C9E">
            <w:pPr>
              <w:spacing w:line="240" w:lineRule="auto"/>
              <w:rPr>
                <w:rFonts w:ascii="Times New Roman" w:hAnsi="Times New Roman"/>
                <w:b/>
                <w:caps/>
                <w:sz w:val="21"/>
                <w:szCs w:val="21"/>
              </w:rPr>
            </w:pPr>
          </w:p>
          <w:p w14:paraId="3C9768F0" w14:textId="21CF827D" w:rsidR="007677D0" w:rsidRPr="00FD5593" w:rsidRDefault="007677D0" w:rsidP="00563A61">
            <w:pPr>
              <w:spacing w:line="240" w:lineRule="auto"/>
              <w:rPr>
                <w:rFonts w:ascii="Open Sans" w:hAnsi="Open Sans" w:cs="Open Sans"/>
                <w:b/>
                <w:caps/>
                <w:sz w:val="20"/>
              </w:rPr>
            </w:pPr>
            <w:r w:rsidRPr="009D1009">
              <w:rPr>
                <w:rFonts w:ascii="Times New Roman" w:hAnsi="Times New Roman"/>
                <w:b/>
                <w:caps/>
                <w:sz w:val="21"/>
                <w:szCs w:val="21"/>
              </w:rPr>
              <w:t xml:space="preserve">      </w:t>
            </w:r>
            <w:r w:rsidRPr="00FD5593">
              <w:rPr>
                <w:rFonts w:ascii="Open Sans" w:hAnsi="Open Sans" w:cs="Open Sans"/>
                <w:b/>
                <w:caps/>
                <w:sz w:val="20"/>
              </w:rPr>
              <w:t>VIII. šalių adresai IR rekvizitai</w:t>
            </w:r>
            <w:r w:rsidRPr="00FD5593">
              <w:rPr>
                <w:rFonts w:ascii="Open Sans" w:hAnsi="Open Sans" w:cs="Open Sans"/>
                <w:b/>
                <w:caps/>
                <w:sz w:val="20"/>
              </w:rPr>
              <w:tab/>
              <w:t xml:space="preserve">       </w:t>
            </w:r>
            <w:r w:rsidR="00FD5593">
              <w:rPr>
                <w:rFonts w:ascii="Open Sans" w:hAnsi="Open Sans" w:cs="Open Sans"/>
                <w:b/>
                <w:caps/>
                <w:sz w:val="20"/>
              </w:rPr>
              <w:t xml:space="preserve">                   </w:t>
            </w:r>
            <w:r w:rsidRPr="00FD5593">
              <w:rPr>
                <w:rFonts w:ascii="Open Sans" w:hAnsi="Open Sans" w:cs="Open Sans"/>
                <w:b/>
                <w:caps/>
                <w:sz w:val="20"/>
              </w:rPr>
              <w:t xml:space="preserve"> VIII. АДРЕСА И РЕКВИЗИТЫ СТОРОН</w:t>
            </w:r>
          </w:p>
          <w:p w14:paraId="17A188C5" w14:textId="77777777" w:rsidR="007677D0" w:rsidRPr="009D1009" w:rsidRDefault="007677D0" w:rsidP="00563A61">
            <w:pPr>
              <w:spacing w:line="240" w:lineRule="auto"/>
              <w:rPr>
                <w:rFonts w:ascii="Times New Roman" w:hAnsi="Times New Roman"/>
                <w:sz w:val="21"/>
                <w:szCs w:val="21"/>
              </w:rPr>
            </w:pP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C2052" w14:paraId="09E1CD42" w14:textId="77777777" w:rsidTr="00DC2052">
        <w:tc>
          <w:tcPr>
            <w:tcW w:w="3209" w:type="dxa"/>
          </w:tcPr>
          <w:p w14:paraId="07391C1A" w14:textId="77777777" w:rsidR="00DC2052" w:rsidRPr="00FD5593" w:rsidRDefault="00DC2052" w:rsidP="001F4C9E">
            <w:pPr>
              <w:spacing w:line="240" w:lineRule="auto"/>
              <w:jc w:val="both"/>
              <w:rPr>
                <w:rFonts w:ascii="Open Sans" w:hAnsi="Open Sans" w:cs="Open Sans"/>
                <w:b/>
                <w:sz w:val="18"/>
                <w:szCs w:val="18"/>
              </w:rPr>
            </w:pPr>
            <w:proofErr w:type="spellStart"/>
            <w:r w:rsidRPr="00FD5593">
              <w:rPr>
                <w:rFonts w:ascii="Open Sans" w:hAnsi="Open Sans" w:cs="Open Sans"/>
                <w:b/>
                <w:sz w:val="18"/>
                <w:szCs w:val="18"/>
              </w:rPr>
              <w:t>Исполнитель</w:t>
            </w:r>
            <w:proofErr w:type="spellEnd"/>
            <w:r w:rsidRPr="00FD5593">
              <w:rPr>
                <w:rFonts w:ascii="Open Sans" w:hAnsi="Open Sans" w:cs="Open Sans"/>
                <w:b/>
                <w:sz w:val="18"/>
                <w:szCs w:val="18"/>
              </w:rPr>
              <w:t>:</w:t>
            </w:r>
          </w:p>
          <w:p w14:paraId="097398C5" w14:textId="77777777" w:rsidR="000246C1" w:rsidRPr="00FD5593" w:rsidRDefault="000246C1" w:rsidP="000246C1">
            <w:pPr>
              <w:spacing w:line="276" w:lineRule="auto"/>
              <w:rPr>
                <w:rFonts w:ascii="Open Sans" w:hAnsi="Open Sans" w:cs="Open Sans"/>
                <w:sz w:val="18"/>
                <w:szCs w:val="18"/>
                <w:lang w:val="ru-RU"/>
              </w:rPr>
            </w:pPr>
            <w:r w:rsidRPr="00FD5593">
              <w:rPr>
                <w:rFonts w:ascii="Open Sans" w:hAnsi="Open Sans" w:cs="Open Sans"/>
                <w:sz w:val="18"/>
                <w:szCs w:val="18"/>
                <w:lang w:val="ru-RU"/>
              </w:rPr>
              <w:t>Общественное учреждение «Ekoagros»</w:t>
            </w:r>
          </w:p>
          <w:p w14:paraId="32B86847" w14:textId="77777777" w:rsidR="000246C1" w:rsidRPr="00FD5593" w:rsidRDefault="000246C1" w:rsidP="000246C1">
            <w:pPr>
              <w:spacing w:line="276" w:lineRule="auto"/>
              <w:rPr>
                <w:rFonts w:ascii="Open Sans" w:hAnsi="Open Sans" w:cs="Open Sans"/>
                <w:sz w:val="18"/>
                <w:szCs w:val="18"/>
              </w:rPr>
            </w:pPr>
            <w:r w:rsidRPr="00FD5593">
              <w:rPr>
                <w:rFonts w:ascii="Open Sans" w:hAnsi="Open Sans" w:cs="Open Sans"/>
                <w:sz w:val="18"/>
                <w:szCs w:val="18"/>
                <w:lang w:val="ru-RU"/>
              </w:rPr>
              <w:t>Код предприятия 259925770</w:t>
            </w:r>
          </w:p>
          <w:p w14:paraId="678533CC" w14:textId="77777777" w:rsidR="000246C1" w:rsidRPr="00FD5593" w:rsidRDefault="000246C1" w:rsidP="000246C1">
            <w:pPr>
              <w:spacing w:line="276" w:lineRule="auto"/>
              <w:rPr>
                <w:rFonts w:ascii="Open Sans" w:hAnsi="Open Sans" w:cs="Open Sans"/>
                <w:sz w:val="18"/>
                <w:szCs w:val="18"/>
                <w:lang w:val="ru-RU"/>
              </w:rPr>
            </w:pPr>
            <w:r w:rsidRPr="00FD5593">
              <w:rPr>
                <w:rFonts w:ascii="Open Sans" w:hAnsi="Open Sans" w:cs="Open Sans"/>
                <w:sz w:val="18"/>
                <w:szCs w:val="18"/>
                <w:lang w:val="ru-RU"/>
              </w:rPr>
              <w:t>Код плательщика НДС LT599257716</w:t>
            </w:r>
          </w:p>
          <w:p w14:paraId="7C21084D" w14:textId="141DE6AF" w:rsidR="000246C1" w:rsidRPr="00FD5593" w:rsidRDefault="003751C3" w:rsidP="000246C1">
            <w:pPr>
              <w:spacing w:line="276" w:lineRule="auto"/>
              <w:rPr>
                <w:rFonts w:ascii="Open Sans" w:hAnsi="Open Sans" w:cs="Open Sans"/>
                <w:sz w:val="18"/>
                <w:szCs w:val="18"/>
              </w:rPr>
            </w:pPr>
            <w:proofErr w:type="spellStart"/>
            <w:r w:rsidRPr="003751C3">
              <w:rPr>
                <w:rFonts w:ascii="Open Sans" w:hAnsi="Open Sans" w:cs="Open Sans" w:hint="eastAsia"/>
                <w:sz w:val="18"/>
                <w:szCs w:val="18"/>
                <w:lang w:val="ru-RU"/>
              </w:rPr>
              <w:t>Лайсвес</w:t>
            </w:r>
            <w:proofErr w:type="spellEnd"/>
            <w:r w:rsidRPr="003751C3">
              <w:rPr>
                <w:rFonts w:ascii="Open Sans" w:hAnsi="Open Sans" w:cs="Open Sans"/>
                <w:sz w:val="18"/>
                <w:szCs w:val="18"/>
                <w:lang w:val="ru-RU"/>
              </w:rPr>
              <w:t xml:space="preserve"> </w:t>
            </w:r>
            <w:r w:rsidRPr="003751C3">
              <w:rPr>
                <w:rFonts w:ascii="Open Sans" w:hAnsi="Open Sans" w:cs="Open Sans" w:hint="eastAsia"/>
                <w:sz w:val="18"/>
                <w:szCs w:val="18"/>
                <w:lang w:val="ru-RU"/>
              </w:rPr>
              <w:t>ал</w:t>
            </w:r>
            <w:r w:rsidRPr="003751C3">
              <w:rPr>
                <w:rFonts w:ascii="Open Sans" w:hAnsi="Open Sans" w:cs="Open Sans"/>
                <w:sz w:val="18"/>
                <w:szCs w:val="18"/>
                <w:lang w:val="ru-RU"/>
              </w:rPr>
              <w:t>. 67</w:t>
            </w:r>
            <w:r w:rsidR="000246C1" w:rsidRPr="00FD5593">
              <w:rPr>
                <w:rFonts w:ascii="Open Sans" w:hAnsi="Open Sans" w:cs="Open Sans"/>
                <w:sz w:val="18"/>
                <w:szCs w:val="18"/>
                <w:lang w:val="ru-RU"/>
              </w:rPr>
              <w:t>, LT-44</w:t>
            </w:r>
            <w:r>
              <w:rPr>
                <w:rFonts w:ascii="Open Sans" w:hAnsi="Open Sans" w:cs="Open Sans"/>
                <w:sz w:val="18"/>
                <w:szCs w:val="18"/>
                <w:lang w:val="ru-RU"/>
              </w:rPr>
              <w:t>304</w:t>
            </w:r>
            <w:r w:rsidR="000246C1" w:rsidRPr="00FD5593">
              <w:rPr>
                <w:rFonts w:ascii="Open Sans" w:hAnsi="Open Sans" w:cs="Open Sans"/>
                <w:sz w:val="18"/>
                <w:szCs w:val="18"/>
                <w:lang w:val="ru-RU"/>
              </w:rPr>
              <w:t xml:space="preserve"> Каунас</w:t>
            </w:r>
            <w:r w:rsidR="000246C1" w:rsidRPr="00FD5593">
              <w:rPr>
                <w:rFonts w:ascii="Open Sans" w:hAnsi="Open Sans" w:cs="Open Sans"/>
                <w:sz w:val="18"/>
                <w:szCs w:val="18"/>
              </w:rPr>
              <w:t xml:space="preserve">, </w:t>
            </w:r>
            <w:r w:rsidR="000246C1" w:rsidRPr="00FD5593">
              <w:rPr>
                <w:rFonts w:ascii="Open Sans" w:hAnsi="Open Sans" w:cs="Open Sans"/>
                <w:sz w:val="18"/>
                <w:szCs w:val="18"/>
                <w:lang w:val="ru-RU"/>
              </w:rPr>
              <w:t>Литва</w:t>
            </w:r>
          </w:p>
          <w:p w14:paraId="1A486118" w14:textId="77777777" w:rsidR="000246C1" w:rsidRPr="00FD5593" w:rsidRDefault="000246C1" w:rsidP="000246C1">
            <w:pPr>
              <w:spacing w:line="276" w:lineRule="auto"/>
              <w:rPr>
                <w:rFonts w:ascii="Open Sans" w:hAnsi="Open Sans" w:cs="Open Sans"/>
                <w:sz w:val="18"/>
                <w:szCs w:val="18"/>
                <w:lang w:val="ru-RU"/>
              </w:rPr>
            </w:pPr>
            <w:r w:rsidRPr="00FD5593">
              <w:rPr>
                <w:rFonts w:ascii="Open Sans" w:hAnsi="Open Sans" w:cs="Open Sans"/>
                <w:sz w:val="18"/>
                <w:szCs w:val="18"/>
                <w:lang w:val="ru-RU"/>
              </w:rPr>
              <w:t>Расчетный счет: LT957300010002226533</w:t>
            </w:r>
          </w:p>
          <w:p w14:paraId="65C19794" w14:textId="77777777" w:rsidR="000246C1" w:rsidRPr="00FD5593" w:rsidRDefault="000246C1" w:rsidP="000246C1">
            <w:pPr>
              <w:spacing w:line="276" w:lineRule="auto"/>
              <w:rPr>
                <w:rFonts w:ascii="Open Sans" w:hAnsi="Open Sans" w:cs="Open Sans"/>
                <w:sz w:val="18"/>
                <w:szCs w:val="18"/>
                <w:lang w:val="ru-RU"/>
              </w:rPr>
            </w:pPr>
            <w:r w:rsidRPr="00FD5593">
              <w:rPr>
                <w:rFonts w:ascii="Open Sans" w:hAnsi="Open Sans" w:cs="Open Sans"/>
                <w:sz w:val="18"/>
                <w:szCs w:val="18"/>
                <w:lang w:val="ru-RU"/>
              </w:rPr>
              <w:t>SWIFT код банка получателя (BIC): HABALT22</w:t>
            </w:r>
          </w:p>
          <w:p w14:paraId="4EE0FC01" w14:textId="77777777" w:rsidR="000246C1" w:rsidRPr="00FD5593" w:rsidRDefault="000246C1" w:rsidP="000246C1">
            <w:pPr>
              <w:spacing w:line="276" w:lineRule="auto"/>
              <w:rPr>
                <w:rFonts w:ascii="Open Sans" w:hAnsi="Open Sans" w:cs="Open Sans"/>
                <w:sz w:val="18"/>
                <w:szCs w:val="18"/>
                <w:lang w:val="ru-RU"/>
              </w:rPr>
            </w:pPr>
            <w:r w:rsidRPr="00FD5593">
              <w:rPr>
                <w:rFonts w:ascii="Open Sans" w:hAnsi="Open Sans" w:cs="Open Sans"/>
                <w:sz w:val="18"/>
                <w:szCs w:val="18"/>
                <w:lang w:val="ru-RU"/>
              </w:rPr>
              <w:t>Наименование банка получателя: AО Swedbank</w:t>
            </w:r>
          </w:p>
          <w:p w14:paraId="28309A24" w14:textId="77777777" w:rsidR="000246C1" w:rsidRPr="00FD5593" w:rsidRDefault="000246C1" w:rsidP="000246C1">
            <w:pPr>
              <w:spacing w:line="240" w:lineRule="auto"/>
              <w:rPr>
                <w:rFonts w:ascii="Open Sans" w:hAnsi="Open Sans" w:cs="Open Sans"/>
                <w:sz w:val="18"/>
                <w:szCs w:val="18"/>
                <w:lang w:val="ru-RU"/>
              </w:rPr>
            </w:pPr>
            <w:r w:rsidRPr="00FD5593">
              <w:rPr>
                <w:rFonts w:ascii="Open Sans" w:hAnsi="Open Sans" w:cs="Open Sans"/>
                <w:sz w:val="18"/>
                <w:szCs w:val="18"/>
                <w:lang w:val="ru-RU"/>
              </w:rPr>
              <w:t xml:space="preserve">Адрес банка получателя: </w:t>
            </w:r>
            <w:proofErr w:type="spellStart"/>
            <w:r w:rsidRPr="00FD5593">
              <w:rPr>
                <w:rFonts w:ascii="Open Sans" w:hAnsi="Open Sans" w:cs="Open Sans"/>
                <w:sz w:val="18"/>
                <w:szCs w:val="18"/>
                <w:lang w:val="ru-RU"/>
              </w:rPr>
              <w:t>Конституцийос</w:t>
            </w:r>
            <w:proofErr w:type="spellEnd"/>
            <w:r w:rsidRPr="00FD5593">
              <w:rPr>
                <w:rFonts w:ascii="Open Sans" w:hAnsi="Open Sans" w:cs="Open Sans"/>
                <w:sz w:val="18"/>
                <w:szCs w:val="18"/>
                <w:lang w:val="ru-RU"/>
              </w:rPr>
              <w:t xml:space="preserve"> пр. 20А, </w:t>
            </w:r>
          </w:p>
          <w:p w14:paraId="2D1EE1EE" w14:textId="7969F55D" w:rsidR="00DC2052" w:rsidRPr="00FD5593" w:rsidRDefault="000246C1" w:rsidP="000246C1">
            <w:pPr>
              <w:spacing w:line="240" w:lineRule="auto"/>
              <w:rPr>
                <w:rFonts w:ascii="Open Sans" w:hAnsi="Open Sans" w:cs="Open Sans"/>
                <w:sz w:val="18"/>
                <w:szCs w:val="18"/>
                <w:lang w:val="ru-RU"/>
              </w:rPr>
            </w:pPr>
            <w:r w:rsidRPr="00FD5593">
              <w:rPr>
                <w:rFonts w:ascii="Open Sans" w:hAnsi="Open Sans" w:cs="Open Sans"/>
                <w:sz w:val="18"/>
                <w:szCs w:val="18"/>
              </w:rPr>
              <w:t>LT</w:t>
            </w:r>
            <w:r w:rsidRPr="00FD5593">
              <w:rPr>
                <w:rFonts w:ascii="Open Sans" w:hAnsi="Open Sans" w:cs="Open Sans"/>
                <w:sz w:val="18"/>
                <w:szCs w:val="18"/>
                <w:lang w:val="ru-RU"/>
              </w:rPr>
              <w:t>-03502 Вильнюс, Литва</w:t>
            </w:r>
          </w:p>
          <w:p w14:paraId="14CE4161" w14:textId="77777777" w:rsidR="00DC2052" w:rsidRPr="00FD5593" w:rsidRDefault="00DC2052" w:rsidP="001F4C9E">
            <w:pPr>
              <w:spacing w:line="240" w:lineRule="auto"/>
              <w:rPr>
                <w:rFonts w:ascii="Open Sans" w:hAnsi="Open Sans" w:cs="Open Sans"/>
                <w:sz w:val="18"/>
                <w:szCs w:val="18"/>
                <w:lang w:val="ru-RU"/>
              </w:rPr>
            </w:pPr>
          </w:p>
          <w:p w14:paraId="65BB0079" w14:textId="77777777" w:rsidR="00817FB0" w:rsidRPr="00FD5593" w:rsidRDefault="00817FB0" w:rsidP="00817FB0">
            <w:pPr>
              <w:spacing w:line="240" w:lineRule="auto"/>
              <w:jc w:val="both"/>
              <w:rPr>
                <w:rFonts w:ascii="Open Sans" w:hAnsi="Open Sans" w:cs="Open Sans"/>
                <w:b/>
                <w:sz w:val="18"/>
                <w:szCs w:val="18"/>
              </w:rPr>
            </w:pPr>
            <w:r w:rsidRPr="00FD5593">
              <w:rPr>
                <w:rFonts w:ascii="Open Sans" w:hAnsi="Open Sans" w:cs="Open Sans"/>
                <w:b/>
                <w:sz w:val="18"/>
                <w:szCs w:val="18"/>
                <w:lang w:val="ru-RU"/>
              </w:rPr>
              <w:t>Исполнитель:</w:t>
            </w:r>
          </w:p>
          <w:p w14:paraId="52FBFA4E" w14:textId="77777777" w:rsidR="00DC2052" w:rsidRPr="00FD5593" w:rsidRDefault="00DC2052" w:rsidP="00817FB0">
            <w:pPr>
              <w:spacing w:line="240" w:lineRule="auto"/>
              <w:jc w:val="both"/>
              <w:rPr>
                <w:rFonts w:ascii="Open Sans" w:hAnsi="Open Sans" w:cs="Open Sans"/>
                <w:sz w:val="18"/>
                <w:szCs w:val="18"/>
              </w:rPr>
            </w:pPr>
          </w:p>
        </w:tc>
        <w:tc>
          <w:tcPr>
            <w:tcW w:w="3209" w:type="dxa"/>
          </w:tcPr>
          <w:p w14:paraId="27BE70EF" w14:textId="77777777" w:rsidR="00DC2052" w:rsidRPr="00FD5593" w:rsidRDefault="00DC2052" w:rsidP="001F4C9E">
            <w:pPr>
              <w:spacing w:line="240" w:lineRule="auto"/>
              <w:jc w:val="both"/>
              <w:rPr>
                <w:rFonts w:ascii="Open Sans" w:hAnsi="Open Sans" w:cs="Open Sans"/>
                <w:b/>
                <w:sz w:val="18"/>
                <w:szCs w:val="18"/>
                <w:lang w:val="ru-RU"/>
              </w:rPr>
            </w:pPr>
            <w:r w:rsidRPr="00FD5593">
              <w:rPr>
                <w:rFonts w:ascii="Open Sans" w:hAnsi="Open Sans" w:cs="Open Sans"/>
                <w:b/>
                <w:sz w:val="18"/>
                <w:szCs w:val="18"/>
                <w:lang w:val="ru-RU"/>
              </w:rPr>
              <w:t>Заказчик:</w:t>
            </w:r>
          </w:p>
          <w:p w14:paraId="2B7D1EFF" w14:textId="2608AECA" w:rsidR="00DC2052" w:rsidRPr="00FD5593" w:rsidRDefault="00DC2052" w:rsidP="001F4C9E">
            <w:pPr>
              <w:spacing w:line="240" w:lineRule="auto"/>
              <w:rPr>
                <w:rFonts w:ascii="Open Sans" w:hAnsi="Open Sans" w:cs="Open Sans"/>
                <w:b/>
                <w:sz w:val="18"/>
                <w:szCs w:val="18"/>
                <w:lang w:val="en-US"/>
              </w:rPr>
            </w:pPr>
          </w:p>
          <w:p w14:paraId="36265466" w14:textId="307702AB" w:rsidR="002C1993" w:rsidRPr="00FD5593" w:rsidRDefault="002C1993" w:rsidP="001F4C9E">
            <w:pPr>
              <w:spacing w:line="240" w:lineRule="auto"/>
              <w:rPr>
                <w:rFonts w:ascii="Open Sans" w:hAnsi="Open Sans" w:cs="Open Sans"/>
                <w:b/>
                <w:sz w:val="18"/>
                <w:szCs w:val="18"/>
                <w:lang w:val="en-US"/>
              </w:rPr>
            </w:pPr>
          </w:p>
          <w:p w14:paraId="60AE1B4F" w14:textId="50AAF2AA" w:rsidR="002C1993" w:rsidRPr="00FD5593" w:rsidRDefault="002C1993" w:rsidP="001F4C9E">
            <w:pPr>
              <w:spacing w:line="240" w:lineRule="auto"/>
              <w:rPr>
                <w:rFonts w:ascii="Open Sans" w:hAnsi="Open Sans" w:cs="Open Sans"/>
                <w:b/>
                <w:sz w:val="18"/>
                <w:szCs w:val="18"/>
                <w:lang w:val="en-US"/>
              </w:rPr>
            </w:pPr>
          </w:p>
          <w:p w14:paraId="492C4F0E" w14:textId="6FE7F2B1" w:rsidR="002C1993" w:rsidRPr="00FD5593" w:rsidRDefault="002C1993" w:rsidP="001F4C9E">
            <w:pPr>
              <w:spacing w:line="240" w:lineRule="auto"/>
              <w:rPr>
                <w:rFonts w:ascii="Open Sans" w:hAnsi="Open Sans" w:cs="Open Sans"/>
                <w:b/>
                <w:sz w:val="18"/>
                <w:szCs w:val="18"/>
                <w:lang w:val="en-US"/>
              </w:rPr>
            </w:pPr>
          </w:p>
          <w:p w14:paraId="305671C8" w14:textId="620F64EC" w:rsidR="002C1993" w:rsidRPr="00FD5593" w:rsidRDefault="002C1993" w:rsidP="001F4C9E">
            <w:pPr>
              <w:spacing w:line="240" w:lineRule="auto"/>
              <w:rPr>
                <w:rFonts w:ascii="Open Sans" w:hAnsi="Open Sans" w:cs="Open Sans"/>
                <w:b/>
                <w:sz w:val="18"/>
                <w:szCs w:val="18"/>
                <w:lang w:val="en-US"/>
              </w:rPr>
            </w:pPr>
          </w:p>
          <w:p w14:paraId="039F9265" w14:textId="652B7577" w:rsidR="002C1993" w:rsidRPr="00FD5593" w:rsidRDefault="002C1993" w:rsidP="001F4C9E">
            <w:pPr>
              <w:spacing w:line="240" w:lineRule="auto"/>
              <w:rPr>
                <w:rFonts w:ascii="Open Sans" w:hAnsi="Open Sans" w:cs="Open Sans"/>
                <w:b/>
                <w:sz w:val="18"/>
                <w:szCs w:val="18"/>
                <w:lang w:val="en-US"/>
              </w:rPr>
            </w:pPr>
          </w:p>
          <w:p w14:paraId="4F46437A" w14:textId="5F639FF7" w:rsidR="002C1993" w:rsidRPr="00FD5593" w:rsidRDefault="002C1993" w:rsidP="001F4C9E">
            <w:pPr>
              <w:spacing w:line="240" w:lineRule="auto"/>
              <w:rPr>
                <w:rFonts w:ascii="Open Sans" w:hAnsi="Open Sans" w:cs="Open Sans"/>
                <w:b/>
                <w:sz w:val="18"/>
                <w:szCs w:val="18"/>
                <w:lang w:val="en-US"/>
              </w:rPr>
            </w:pPr>
          </w:p>
          <w:p w14:paraId="0BFCAD63" w14:textId="19AEE93C" w:rsidR="002C1993" w:rsidRPr="00FD5593" w:rsidRDefault="002C1993" w:rsidP="001F4C9E">
            <w:pPr>
              <w:spacing w:line="240" w:lineRule="auto"/>
              <w:rPr>
                <w:rFonts w:ascii="Open Sans" w:hAnsi="Open Sans" w:cs="Open Sans"/>
                <w:b/>
                <w:sz w:val="18"/>
                <w:szCs w:val="18"/>
                <w:lang w:val="en-US"/>
              </w:rPr>
            </w:pPr>
          </w:p>
          <w:p w14:paraId="66366FAC" w14:textId="43132848" w:rsidR="002C1993" w:rsidRPr="00FD5593" w:rsidRDefault="002C1993" w:rsidP="001F4C9E">
            <w:pPr>
              <w:spacing w:line="240" w:lineRule="auto"/>
              <w:rPr>
                <w:rFonts w:ascii="Open Sans" w:hAnsi="Open Sans" w:cs="Open Sans"/>
                <w:b/>
                <w:sz w:val="18"/>
                <w:szCs w:val="18"/>
                <w:lang w:val="en-US"/>
              </w:rPr>
            </w:pPr>
          </w:p>
          <w:p w14:paraId="50FD3B48" w14:textId="464646A3" w:rsidR="002C1993" w:rsidRPr="00FD5593" w:rsidRDefault="002C1993" w:rsidP="001F4C9E">
            <w:pPr>
              <w:spacing w:line="240" w:lineRule="auto"/>
              <w:rPr>
                <w:rFonts w:ascii="Open Sans" w:hAnsi="Open Sans" w:cs="Open Sans"/>
                <w:b/>
                <w:sz w:val="18"/>
                <w:szCs w:val="18"/>
                <w:lang w:val="en-US"/>
              </w:rPr>
            </w:pPr>
          </w:p>
          <w:p w14:paraId="1110B68E" w14:textId="0A67DC05" w:rsidR="002C1993" w:rsidRPr="00FD5593" w:rsidRDefault="002C1993" w:rsidP="001F4C9E">
            <w:pPr>
              <w:spacing w:line="240" w:lineRule="auto"/>
              <w:rPr>
                <w:rFonts w:ascii="Open Sans" w:hAnsi="Open Sans" w:cs="Open Sans"/>
                <w:b/>
                <w:sz w:val="18"/>
                <w:szCs w:val="18"/>
                <w:lang w:val="en-US"/>
              </w:rPr>
            </w:pPr>
          </w:p>
          <w:p w14:paraId="4D70662F" w14:textId="0A531FDB" w:rsidR="002C1993" w:rsidRPr="00FD5593" w:rsidRDefault="002C1993" w:rsidP="001F4C9E">
            <w:pPr>
              <w:spacing w:line="240" w:lineRule="auto"/>
              <w:rPr>
                <w:rFonts w:ascii="Open Sans" w:hAnsi="Open Sans" w:cs="Open Sans"/>
                <w:b/>
                <w:sz w:val="18"/>
                <w:szCs w:val="18"/>
                <w:lang w:val="en-US"/>
              </w:rPr>
            </w:pPr>
          </w:p>
          <w:p w14:paraId="31F9D2E6" w14:textId="01894F00" w:rsidR="002C1993" w:rsidRPr="00FD5593" w:rsidRDefault="002C1993" w:rsidP="001F4C9E">
            <w:pPr>
              <w:spacing w:line="240" w:lineRule="auto"/>
              <w:rPr>
                <w:rFonts w:ascii="Open Sans" w:hAnsi="Open Sans" w:cs="Open Sans"/>
                <w:b/>
                <w:sz w:val="18"/>
                <w:szCs w:val="18"/>
                <w:lang w:val="en-US"/>
              </w:rPr>
            </w:pPr>
          </w:p>
          <w:p w14:paraId="0BA852C6" w14:textId="77777777" w:rsidR="002C1993" w:rsidRPr="00FD5593" w:rsidRDefault="002C1993" w:rsidP="001F4C9E">
            <w:pPr>
              <w:spacing w:line="240" w:lineRule="auto"/>
              <w:rPr>
                <w:rFonts w:ascii="Open Sans" w:hAnsi="Open Sans" w:cs="Open Sans"/>
                <w:b/>
                <w:sz w:val="18"/>
                <w:szCs w:val="18"/>
                <w:lang w:val="en-US"/>
              </w:rPr>
            </w:pPr>
          </w:p>
          <w:p w14:paraId="70F6DE67" w14:textId="77777777" w:rsidR="000246C1" w:rsidRPr="00FD5593" w:rsidRDefault="000246C1" w:rsidP="001F4C9E">
            <w:pPr>
              <w:spacing w:line="240" w:lineRule="auto"/>
              <w:rPr>
                <w:rFonts w:ascii="Open Sans" w:hAnsi="Open Sans" w:cs="Open Sans"/>
                <w:b/>
                <w:sz w:val="18"/>
                <w:szCs w:val="18"/>
                <w:lang w:val="ru-RU"/>
              </w:rPr>
            </w:pPr>
          </w:p>
          <w:p w14:paraId="49BF0BBB" w14:textId="77777777" w:rsidR="000246C1" w:rsidRPr="00FD5593" w:rsidRDefault="000246C1" w:rsidP="001F4C9E">
            <w:pPr>
              <w:spacing w:line="240" w:lineRule="auto"/>
              <w:rPr>
                <w:rFonts w:ascii="Open Sans" w:hAnsi="Open Sans" w:cs="Open Sans"/>
                <w:b/>
                <w:sz w:val="18"/>
                <w:szCs w:val="18"/>
                <w:lang w:val="ru-RU"/>
              </w:rPr>
            </w:pPr>
          </w:p>
          <w:p w14:paraId="4131D794" w14:textId="77777777" w:rsidR="000246C1" w:rsidRPr="00FD5593" w:rsidRDefault="000246C1" w:rsidP="001F4C9E">
            <w:pPr>
              <w:spacing w:line="240" w:lineRule="auto"/>
              <w:rPr>
                <w:rFonts w:ascii="Open Sans" w:hAnsi="Open Sans" w:cs="Open Sans"/>
                <w:b/>
                <w:sz w:val="18"/>
                <w:szCs w:val="18"/>
                <w:lang w:val="ru-RU"/>
              </w:rPr>
            </w:pPr>
          </w:p>
          <w:p w14:paraId="30283005" w14:textId="77777777" w:rsidR="000246C1" w:rsidRPr="00FD5593" w:rsidRDefault="000246C1" w:rsidP="001F4C9E">
            <w:pPr>
              <w:spacing w:line="240" w:lineRule="auto"/>
              <w:rPr>
                <w:rFonts w:ascii="Open Sans" w:hAnsi="Open Sans" w:cs="Open Sans"/>
                <w:b/>
                <w:sz w:val="18"/>
                <w:szCs w:val="18"/>
                <w:lang w:val="ru-RU"/>
              </w:rPr>
            </w:pPr>
          </w:p>
          <w:p w14:paraId="10C6EED6" w14:textId="77777777" w:rsidR="000246C1" w:rsidRPr="00FD5593" w:rsidRDefault="000246C1" w:rsidP="001F4C9E">
            <w:pPr>
              <w:spacing w:line="240" w:lineRule="auto"/>
              <w:rPr>
                <w:rFonts w:ascii="Open Sans" w:hAnsi="Open Sans" w:cs="Open Sans"/>
                <w:b/>
                <w:sz w:val="18"/>
                <w:szCs w:val="18"/>
                <w:lang w:val="ru-RU"/>
              </w:rPr>
            </w:pPr>
          </w:p>
          <w:p w14:paraId="7A1AE9BC" w14:textId="77777777" w:rsidR="00DC2052" w:rsidRPr="00FD5593" w:rsidRDefault="00DC2052" w:rsidP="001F4C9E">
            <w:pPr>
              <w:spacing w:line="240" w:lineRule="auto"/>
              <w:rPr>
                <w:rFonts w:ascii="Open Sans" w:hAnsi="Open Sans" w:cs="Open Sans"/>
                <w:sz w:val="18"/>
                <w:szCs w:val="18"/>
                <w:lang w:val="en-US"/>
              </w:rPr>
            </w:pPr>
            <w:r w:rsidRPr="00FD5593">
              <w:rPr>
                <w:rFonts w:ascii="Open Sans" w:hAnsi="Open Sans" w:cs="Open Sans"/>
                <w:b/>
                <w:sz w:val="18"/>
                <w:szCs w:val="18"/>
                <w:lang w:val="ru-RU"/>
              </w:rPr>
              <w:t>Заказчик:</w:t>
            </w:r>
          </w:p>
          <w:p w14:paraId="7585CDF9" w14:textId="77777777" w:rsidR="00DC2052" w:rsidRPr="00FD5593" w:rsidRDefault="00DC2052" w:rsidP="001F4C9E">
            <w:pPr>
              <w:spacing w:line="240" w:lineRule="auto"/>
              <w:rPr>
                <w:rFonts w:ascii="Open Sans" w:hAnsi="Open Sans" w:cs="Open Sans"/>
                <w:sz w:val="18"/>
                <w:szCs w:val="18"/>
              </w:rPr>
            </w:pPr>
          </w:p>
        </w:tc>
        <w:tc>
          <w:tcPr>
            <w:tcW w:w="3210" w:type="dxa"/>
          </w:tcPr>
          <w:p w14:paraId="293BD340" w14:textId="77777777" w:rsidR="00DC2052" w:rsidRPr="00FD5593" w:rsidRDefault="00DC2052" w:rsidP="001F4C9E">
            <w:pPr>
              <w:spacing w:line="240" w:lineRule="auto"/>
              <w:jc w:val="both"/>
              <w:rPr>
                <w:rFonts w:ascii="Open Sans" w:hAnsi="Open Sans" w:cs="Open Sans"/>
                <w:sz w:val="18"/>
                <w:szCs w:val="18"/>
                <w:lang w:val="ru-RU"/>
              </w:rPr>
            </w:pPr>
            <w:r w:rsidRPr="00FD5593">
              <w:rPr>
                <w:rFonts w:ascii="Open Sans" w:hAnsi="Open Sans" w:cs="Open Sans"/>
                <w:b/>
                <w:sz w:val="18"/>
                <w:szCs w:val="18"/>
              </w:rPr>
              <w:t>O</w:t>
            </w:r>
            <w:proofErr w:type="spellStart"/>
            <w:r w:rsidRPr="00FD5593">
              <w:rPr>
                <w:rFonts w:ascii="Open Sans" w:hAnsi="Open Sans" w:cs="Open Sans"/>
                <w:b/>
                <w:sz w:val="18"/>
                <w:szCs w:val="18"/>
                <w:lang w:val="ru-RU"/>
              </w:rPr>
              <w:t>ператор</w:t>
            </w:r>
            <w:proofErr w:type="spellEnd"/>
            <w:r w:rsidRPr="00FD5593">
              <w:rPr>
                <w:rFonts w:ascii="Open Sans" w:hAnsi="Open Sans" w:cs="Open Sans"/>
                <w:b/>
                <w:sz w:val="18"/>
                <w:szCs w:val="18"/>
                <w:lang w:val="ru-RU"/>
              </w:rPr>
              <w:t>:</w:t>
            </w:r>
          </w:p>
          <w:p w14:paraId="6BDB5F91" w14:textId="77777777" w:rsidR="00DC2052" w:rsidRPr="00FD5593" w:rsidRDefault="00DC2052" w:rsidP="000065BA">
            <w:pPr>
              <w:spacing w:line="240" w:lineRule="auto"/>
              <w:jc w:val="both"/>
              <w:rPr>
                <w:rFonts w:ascii="Open Sans" w:hAnsi="Open Sans" w:cs="Open Sans"/>
                <w:b/>
                <w:sz w:val="18"/>
                <w:szCs w:val="18"/>
              </w:rPr>
            </w:pPr>
          </w:p>
          <w:p w14:paraId="59EE3F73" w14:textId="644ACD97" w:rsidR="00F70F93" w:rsidRPr="00FD5593" w:rsidRDefault="00F70F93" w:rsidP="001F4C9E">
            <w:pPr>
              <w:spacing w:line="240" w:lineRule="auto"/>
              <w:jc w:val="both"/>
              <w:rPr>
                <w:rFonts w:ascii="Open Sans" w:hAnsi="Open Sans" w:cs="Open Sans"/>
                <w:b/>
                <w:sz w:val="18"/>
                <w:szCs w:val="18"/>
              </w:rPr>
            </w:pPr>
          </w:p>
          <w:p w14:paraId="24BE0F1F" w14:textId="272252DD" w:rsidR="002C1993" w:rsidRPr="00FD5593" w:rsidRDefault="002C1993" w:rsidP="001F4C9E">
            <w:pPr>
              <w:spacing w:line="240" w:lineRule="auto"/>
              <w:jc w:val="both"/>
              <w:rPr>
                <w:rFonts w:ascii="Open Sans" w:hAnsi="Open Sans" w:cs="Open Sans"/>
                <w:b/>
                <w:sz w:val="18"/>
                <w:szCs w:val="18"/>
              </w:rPr>
            </w:pPr>
          </w:p>
          <w:p w14:paraId="6AD1C15F" w14:textId="197038CD" w:rsidR="002C1993" w:rsidRPr="00FD5593" w:rsidRDefault="002C1993" w:rsidP="001F4C9E">
            <w:pPr>
              <w:spacing w:line="240" w:lineRule="auto"/>
              <w:jc w:val="both"/>
              <w:rPr>
                <w:rFonts w:ascii="Open Sans" w:hAnsi="Open Sans" w:cs="Open Sans"/>
                <w:b/>
                <w:sz w:val="18"/>
                <w:szCs w:val="18"/>
              </w:rPr>
            </w:pPr>
          </w:p>
          <w:p w14:paraId="013FE093" w14:textId="3F5520E0" w:rsidR="002C1993" w:rsidRPr="00FD5593" w:rsidRDefault="002C1993" w:rsidP="001F4C9E">
            <w:pPr>
              <w:spacing w:line="240" w:lineRule="auto"/>
              <w:jc w:val="both"/>
              <w:rPr>
                <w:rFonts w:ascii="Open Sans" w:hAnsi="Open Sans" w:cs="Open Sans"/>
                <w:b/>
                <w:sz w:val="18"/>
                <w:szCs w:val="18"/>
              </w:rPr>
            </w:pPr>
          </w:p>
          <w:p w14:paraId="3FDB0B5D" w14:textId="36960C3F" w:rsidR="002C1993" w:rsidRPr="00FD5593" w:rsidRDefault="002C1993" w:rsidP="001F4C9E">
            <w:pPr>
              <w:spacing w:line="240" w:lineRule="auto"/>
              <w:jc w:val="both"/>
              <w:rPr>
                <w:rFonts w:ascii="Open Sans" w:hAnsi="Open Sans" w:cs="Open Sans"/>
                <w:b/>
                <w:sz w:val="18"/>
                <w:szCs w:val="18"/>
              </w:rPr>
            </w:pPr>
          </w:p>
          <w:p w14:paraId="35609438" w14:textId="493168CF" w:rsidR="002C1993" w:rsidRPr="00FD5593" w:rsidRDefault="002C1993" w:rsidP="001F4C9E">
            <w:pPr>
              <w:spacing w:line="240" w:lineRule="auto"/>
              <w:jc w:val="both"/>
              <w:rPr>
                <w:rFonts w:ascii="Open Sans" w:hAnsi="Open Sans" w:cs="Open Sans"/>
                <w:b/>
                <w:sz w:val="18"/>
                <w:szCs w:val="18"/>
              </w:rPr>
            </w:pPr>
          </w:p>
          <w:p w14:paraId="078E9728" w14:textId="7434C386" w:rsidR="002C1993" w:rsidRPr="00FD5593" w:rsidRDefault="002C1993" w:rsidP="001F4C9E">
            <w:pPr>
              <w:spacing w:line="240" w:lineRule="auto"/>
              <w:jc w:val="both"/>
              <w:rPr>
                <w:rFonts w:ascii="Open Sans" w:hAnsi="Open Sans" w:cs="Open Sans"/>
                <w:b/>
                <w:sz w:val="18"/>
                <w:szCs w:val="18"/>
              </w:rPr>
            </w:pPr>
          </w:p>
          <w:p w14:paraId="273DF493" w14:textId="4EFE602E" w:rsidR="002C1993" w:rsidRPr="00FD5593" w:rsidRDefault="002C1993" w:rsidP="001F4C9E">
            <w:pPr>
              <w:spacing w:line="240" w:lineRule="auto"/>
              <w:jc w:val="both"/>
              <w:rPr>
                <w:rFonts w:ascii="Open Sans" w:hAnsi="Open Sans" w:cs="Open Sans"/>
                <w:b/>
                <w:sz w:val="18"/>
                <w:szCs w:val="18"/>
              </w:rPr>
            </w:pPr>
          </w:p>
          <w:p w14:paraId="0FBC9B09" w14:textId="751ECBE4" w:rsidR="002C1993" w:rsidRPr="00FD5593" w:rsidRDefault="002C1993" w:rsidP="001F4C9E">
            <w:pPr>
              <w:spacing w:line="240" w:lineRule="auto"/>
              <w:jc w:val="both"/>
              <w:rPr>
                <w:rFonts w:ascii="Open Sans" w:hAnsi="Open Sans" w:cs="Open Sans"/>
                <w:b/>
                <w:sz w:val="18"/>
                <w:szCs w:val="18"/>
              </w:rPr>
            </w:pPr>
          </w:p>
          <w:p w14:paraId="3980F246" w14:textId="618CE5C2" w:rsidR="002C1993" w:rsidRPr="00FD5593" w:rsidRDefault="002C1993" w:rsidP="001F4C9E">
            <w:pPr>
              <w:spacing w:line="240" w:lineRule="auto"/>
              <w:jc w:val="both"/>
              <w:rPr>
                <w:rFonts w:ascii="Open Sans" w:hAnsi="Open Sans" w:cs="Open Sans"/>
                <w:b/>
                <w:sz w:val="18"/>
                <w:szCs w:val="18"/>
              </w:rPr>
            </w:pPr>
          </w:p>
          <w:p w14:paraId="755729A3" w14:textId="3BA9D1E6" w:rsidR="002C1993" w:rsidRPr="00FD5593" w:rsidRDefault="002C1993" w:rsidP="001F4C9E">
            <w:pPr>
              <w:spacing w:line="240" w:lineRule="auto"/>
              <w:jc w:val="both"/>
              <w:rPr>
                <w:rFonts w:ascii="Open Sans" w:hAnsi="Open Sans" w:cs="Open Sans"/>
                <w:b/>
                <w:sz w:val="18"/>
                <w:szCs w:val="18"/>
              </w:rPr>
            </w:pPr>
          </w:p>
          <w:p w14:paraId="7CE63F84" w14:textId="3757F7BB" w:rsidR="002C1993" w:rsidRPr="00FD5593" w:rsidRDefault="002C1993" w:rsidP="001F4C9E">
            <w:pPr>
              <w:spacing w:line="240" w:lineRule="auto"/>
              <w:jc w:val="both"/>
              <w:rPr>
                <w:rFonts w:ascii="Open Sans" w:hAnsi="Open Sans" w:cs="Open Sans"/>
                <w:b/>
                <w:sz w:val="18"/>
                <w:szCs w:val="18"/>
              </w:rPr>
            </w:pPr>
          </w:p>
          <w:p w14:paraId="44C78C50" w14:textId="77777777" w:rsidR="002C1993" w:rsidRPr="00FD5593" w:rsidRDefault="002C1993" w:rsidP="001F4C9E">
            <w:pPr>
              <w:spacing w:line="240" w:lineRule="auto"/>
              <w:jc w:val="both"/>
              <w:rPr>
                <w:rFonts w:ascii="Open Sans" w:hAnsi="Open Sans" w:cs="Open Sans"/>
                <w:b/>
                <w:sz w:val="18"/>
                <w:szCs w:val="18"/>
              </w:rPr>
            </w:pPr>
          </w:p>
          <w:p w14:paraId="3AC53201" w14:textId="77777777" w:rsidR="000246C1" w:rsidRPr="00FD5593" w:rsidRDefault="000246C1" w:rsidP="001F4C9E">
            <w:pPr>
              <w:spacing w:line="240" w:lineRule="auto"/>
              <w:jc w:val="both"/>
              <w:rPr>
                <w:rFonts w:ascii="Open Sans" w:hAnsi="Open Sans" w:cs="Open Sans"/>
                <w:b/>
                <w:sz w:val="18"/>
                <w:szCs w:val="18"/>
              </w:rPr>
            </w:pPr>
          </w:p>
          <w:p w14:paraId="3A1C14EC" w14:textId="77777777" w:rsidR="000246C1" w:rsidRPr="00FD5593" w:rsidRDefault="000246C1" w:rsidP="001F4C9E">
            <w:pPr>
              <w:spacing w:line="240" w:lineRule="auto"/>
              <w:jc w:val="both"/>
              <w:rPr>
                <w:rFonts w:ascii="Open Sans" w:hAnsi="Open Sans" w:cs="Open Sans"/>
                <w:b/>
                <w:sz w:val="18"/>
                <w:szCs w:val="18"/>
              </w:rPr>
            </w:pPr>
          </w:p>
          <w:p w14:paraId="625B834A" w14:textId="77777777" w:rsidR="000246C1" w:rsidRPr="00FD5593" w:rsidRDefault="000246C1" w:rsidP="001F4C9E">
            <w:pPr>
              <w:spacing w:line="240" w:lineRule="auto"/>
              <w:jc w:val="both"/>
              <w:rPr>
                <w:rFonts w:ascii="Open Sans" w:hAnsi="Open Sans" w:cs="Open Sans"/>
                <w:b/>
                <w:sz w:val="18"/>
                <w:szCs w:val="18"/>
              </w:rPr>
            </w:pPr>
          </w:p>
          <w:p w14:paraId="6BC89AC0" w14:textId="77777777" w:rsidR="000246C1" w:rsidRPr="00FD5593" w:rsidRDefault="000246C1" w:rsidP="001F4C9E">
            <w:pPr>
              <w:spacing w:line="240" w:lineRule="auto"/>
              <w:jc w:val="both"/>
              <w:rPr>
                <w:rFonts w:ascii="Open Sans" w:hAnsi="Open Sans" w:cs="Open Sans"/>
                <w:b/>
                <w:sz w:val="18"/>
                <w:szCs w:val="18"/>
              </w:rPr>
            </w:pPr>
          </w:p>
          <w:p w14:paraId="09E5B509" w14:textId="77777777" w:rsidR="000246C1" w:rsidRPr="00FD5593" w:rsidRDefault="000246C1" w:rsidP="001F4C9E">
            <w:pPr>
              <w:spacing w:line="240" w:lineRule="auto"/>
              <w:jc w:val="both"/>
              <w:rPr>
                <w:rFonts w:ascii="Open Sans" w:hAnsi="Open Sans" w:cs="Open Sans"/>
                <w:b/>
                <w:sz w:val="18"/>
                <w:szCs w:val="18"/>
              </w:rPr>
            </w:pPr>
          </w:p>
          <w:p w14:paraId="24050FB2" w14:textId="77777777" w:rsidR="00DC2052" w:rsidRPr="00FD5593" w:rsidRDefault="00DC2052" w:rsidP="001F4C9E">
            <w:pPr>
              <w:spacing w:line="240" w:lineRule="auto"/>
              <w:jc w:val="both"/>
              <w:rPr>
                <w:rFonts w:ascii="Open Sans" w:hAnsi="Open Sans" w:cs="Open Sans"/>
                <w:sz w:val="18"/>
                <w:szCs w:val="18"/>
                <w:lang w:val="ru-RU"/>
              </w:rPr>
            </w:pPr>
            <w:r w:rsidRPr="00FD5593">
              <w:rPr>
                <w:rFonts w:ascii="Open Sans" w:hAnsi="Open Sans" w:cs="Open Sans"/>
                <w:b/>
                <w:sz w:val="18"/>
                <w:szCs w:val="18"/>
              </w:rPr>
              <w:t>O</w:t>
            </w:r>
            <w:proofErr w:type="spellStart"/>
            <w:r w:rsidRPr="00FD5593">
              <w:rPr>
                <w:rFonts w:ascii="Open Sans" w:hAnsi="Open Sans" w:cs="Open Sans"/>
                <w:b/>
                <w:sz w:val="18"/>
                <w:szCs w:val="18"/>
                <w:lang w:val="ru-RU"/>
              </w:rPr>
              <w:t>ператор</w:t>
            </w:r>
            <w:proofErr w:type="spellEnd"/>
            <w:r w:rsidRPr="00FD5593">
              <w:rPr>
                <w:rFonts w:ascii="Open Sans" w:hAnsi="Open Sans" w:cs="Open Sans"/>
                <w:b/>
                <w:sz w:val="18"/>
                <w:szCs w:val="18"/>
                <w:lang w:val="ru-RU"/>
              </w:rPr>
              <w:t>:</w:t>
            </w:r>
          </w:p>
          <w:p w14:paraId="7137EF3C" w14:textId="77777777" w:rsidR="00DC2052" w:rsidRPr="00FD5593" w:rsidRDefault="00DC2052" w:rsidP="001F4C9E">
            <w:pPr>
              <w:spacing w:line="240" w:lineRule="auto"/>
              <w:rPr>
                <w:rFonts w:ascii="Open Sans" w:hAnsi="Open Sans" w:cs="Open Sans"/>
                <w:sz w:val="18"/>
                <w:szCs w:val="18"/>
              </w:rPr>
            </w:pPr>
          </w:p>
        </w:tc>
      </w:tr>
    </w:tbl>
    <w:p w14:paraId="368C0537" w14:textId="77777777" w:rsidR="00F13F78" w:rsidRDefault="00F13F78" w:rsidP="001F4C9E">
      <w:pPr>
        <w:spacing w:line="240" w:lineRule="auto"/>
        <w:rPr>
          <w:sz w:val="21"/>
          <w:szCs w:val="21"/>
        </w:rPr>
      </w:pPr>
    </w:p>
    <w:sectPr w:rsidR="00F13F78" w:rsidSect="002C6851">
      <w:footerReference w:type="default" r:id="rId8"/>
      <w:pgSz w:w="11906" w:h="16838" w:code="9"/>
      <w:pgMar w:top="567" w:right="567" w:bottom="1134" w:left="1701" w:header="0"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FF2D" w14:textId="77777777" w:rsidR="00146813" w:rsidRDefault="00146813" w:rsidP="00645A64">
      <w:pPr>
        <w:spacing w:line="240" w:lineRule="auto"/>
      </w:pPr>
      <w:r>
        <w:separator/>
      </w:r>
    </w:p>
  </w:endnote>
  <w:endnote w:type="continuationSeparator" w:id="0">
    <w:p w14:paraId="2A56C4FE" w14:textId="77777777" w:rsidR="00146813" w:rsidRDefault="00146813" w:rsidP="00645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Open Sans">
    <w:altName w:val="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6C22" w14:textId="2E6E60B6" w:rsidR="00432E43" w:rsidRPr="00FD5593" w:rsidRDefault="00432E43" w:rsidP="002C1993">
    <w:pPr>
      <w:tabs>
        <w:tab w:val="left" w:pos="8055"/>
      </w:tabs>
      <w:spacing w:line="240" w:lineRule="auto"/>
      <w:ind w:left="-851"/>
      <w:jc w:val="both"/>
      <w:rPr>
        <w:rFonts w:ascii="Open Sans" w:hAnsi="Open Sans" w:cs="Open Sans"/>
        <w:sz w:val="18"/>
        <w:szCs w:val="18"/>
        <w:lang w:val="ru-RU"/>
      </w:rPr>
    </w:pPr>
    <w:r>
      <w:rPr>
        <w:rFonts w:ascii="Times New Roman" w:hAnsi="Times New Roman"/>
        <w:sz w:val="22"/>
        <w:szCs w:val="22"/>
      </w:rPr>
      <w:t xml:space="preserve">         </w:t>
    </w:r>
    <w:r w:rsidRPr="00DC2052">
      <w:rPr>
        <w:rFonts w:ascii="Times New Roman" w:hAnsi="Times New Roman"/>
        <w:sz w:val="22"/>
        <w:szCs w:val="22"/>
        <w:lang w:val="ru-RU"/>
      </w:rPr>
      <w:t>____________</w:t>
    </w:r>
    <w:r w:rsidR="00556FB0" w:rsidRPr="00556FB0">
      <w:rPr>
        <w:rFonts w:ascii="Times New Roman" w:hAnsi="Times New Roman"/>
        <w:sz w:val="20"/>
        <w:lang w:val="ru-RU"/>
      </w:rPr>
      <w:t xml:space="preserve"> </w:t>
    </w:r>
    <w:r w:rsidR="00EE1ECF" w:rsidRPr="00FD5593">
      <w:rPr>
        <w:rFonts w:ascii="Open Sans" w:hAnsi="Open Sans" w:cs="Open Sans"/>
        <w:sz w:val="18"/>
        <w:szCs w:val="18"/>
        <w:lang w:val="ru-RU"/>
      </w:rPr>
      <w:t xml:space="preserve">Виргиния </w:t>
    </w:r>
    <w:proofErr w:type="spellStart"/>
    <w:r w:rsidR="00EE1ECF" w:rsidRPr="00FD5593">
      <w:rPr>
        <w:rFonts w:ascii="Open Sans" w:hAnsi="Open Sans" w:cs="Open Sans"/>
        <w:sz w:val="18"/>
        <w:szCs w:val="18"/>
        <w:lang w:val="ru-RU"/>
      </w:rPr>
      <w:t>Лукшене</w:t>
    </w:r>
    <w:proofErr w:type="spellEnd"/>
    <w:r w:rsidR="00EE1ECF" w:rsidRPr="00FD5593">
      <w:rPr>
        <w:rFonts w:ascii="Open Sans" w:hAnsi="Open Sans" w:cs="Open Sans"/>
        <w:sz w:val="18"/>
        <w:szCs w:val="18"/>
      </w:rPr>
      <w:t xml:space="preserve">           </w:t>
    </w:r>
    <w:r w:rsidR="00FD5593">
      <w:rPr>
        <w:rFonts w:ascii="Open Sans" w:hAnsi="Open Sans" w:cs="Open Sans"/>
        <w:sz w:val="18"/>
        <w:szCs w:val="18"/>
      </w:rPr>
      <w:t xml:space="preserve">    </w:t>
    </w:r>
    <w:r w:rsidR="00EE1ECF" w:rsidRPr="00FD5593">
      <w:rPr>
        <w:rFonts w:ascii="Open Sans" w:hAnsi="Open Sans" w:cs="Open Sans"/>
        <w:sz w:val="18"/>
        <w:szCs w:val="18"/>
      </w:rPr>
      <w:t xml:space="preserve"> </w:t>
    </w:r>
    <w:r w:rsidRPr="00FD5593">
      <w:rPr>
        <w:rFonts w:ascii="Open Sans" w:hAnsi="Open Sans" w:cs="Open Sans"/>
        <w:sz w:val="18"/>
        <w:szCs w:val="18"/>
        <w:lang w:val="ru-RU"/>
      </w:rPr>
      <w:t xml:space="preserve">______________ </w:t>
    </w:r>
    <w:r w:rsidR="002C1993" w:rsidRPr="00FD5593">
      <w:rPr>
        <w:rFonts w:ascii="Open Sans" w:hAnsi="Open Sans" w:cs="Open Sans"/>
        <w:sz w:val="18"/>
        <w:szCs w:val="18"/>
        <w:lang w:val="ru-RU"/>
      </w:rPr>
      <w:t xml:space="preserve"> </w:t>
    </w:r>
    <w:r w:rsidR="00FD5593">
      <w:rPr>
        <w:rFonts w:ascii="Open Sans" w:hAnsi="Open Sans" w:cs="Open Sans"/>
        <w:sz w:val="18"/>
        <w:szCs w:val="18"/>
      </w:rPr>
      <w:t xml:space="preserve">                                      </w:t>
    </w:r>
    <w:r w:rsidRPr="00FD5593">
      <w:rPr>
        <w:rFonts w:ascii="Open Sans" w:hAnsi="Open Sans" w:cs="Open Sans"/>
        <w:sz w:val="18"/>
        <w:szCs w:val="18"/>
      </w:rPr>
      <w:t xml:space="preserve">   </w:t>
    </w:r>
    <w:r w:rsidR="00EE1ECF" w:rsidRPr="00FD5593">
      <w:rPr>
        <w:rFonts w:ascii="Open Sans" w:hAnsi="Open Sans" w:cs="Open Sans"/>
        <w:sz w:val="18"/>
        <w:szCs w:val="18"/>
      </w:rPr>
      <w:t xml:space="preserve"> </w:t>
    </w:r>
    <w:r w:rsidR="002C1993" w:rsidRPr="00FD5593">
      <w:rPr>
        <w:rFonts w:ascii="Open Sans" w:hAnsi="Open Sans" w:cs="Open Sans"/>
        <w:sz w:val="18"/>
        <w:szCs w:val="18"/>
        <w:lang w:val="ru-RU"/>
      </w:rPr>
      <w:t>_____________________</w:t>
    </w:r>
  </w:p>
  <w:p w14:paraId="31EBFFA9" w14:textId="27729769" w:rsidR="00432E43" w:rsidRPr="00FD5593" w:rsidRDefault="00432E43" w:rsidP="00645A64">
    <w:pPr>
      <w:framePr w:h="210" w:hRule="exact" w:wrap="around" w:vAnchor="text" w:hAnchor="page" w:x="5910" w:y="423"/>
      <w:tabs>
        <w:tab w:val="center" w:pos="4153"/>
        <w:tab w:val="right" w:pos="8306"/>
      </w:tabs>
      <w:rPr>
        <w:rFonts w:ascii="Open Sans" w:hAnsi="Open Sans" w:cs="Open Sans"/>
        <w:sz w:val="18"/>
        <w:szCs w:val="18"/>
      </w:rPr>
    </w:pPr>
    <w:r w:rsidRPr="00FD5593">
      <w:rPr>
        <w:rFonts w:ascii="Open Sans" w:hAnsi="Open Sans" w:cs="Open Sans"/>
        <w:sz w:val="18"/>
        <w:szCs w:val="18"/>
      </w:rPr>
      <w:fldChar w:fldCharType="begin"/>
    </w:r>
    <w:r w:rsidRPr="00FD5593">
      <w:rPr>
        <w:rFonts w:ascii="Open Sans" w:hAnsi="Open Sans" w:cs="Open Sans"/>
        <w:sz w:val="18"/>
        <w:szCs w:val="18"/>
      </w:rPr>
      <w:instrText xml:space="preserve">PAGE  </w:instrText>
    </w:r>
    <w:r w:rsidRPr="00FD5593">
      <w:rPr>
        <w:rFonts w:ascii="Open Sans" w:hAnsi="Open Sans" w:cs="Open Sans"/>
        <w:sz w:val="18"/>
        <w:szCs w:val="18"/>
      </w:rPr>
      <w:fldChar w:fldCharType="separate"/>
    </w:r>
    <w:r w:rsidR="009E7702" w:rsidRPr="00FD5593">
      <w:rPr>
        <w:rFonts w:ascii="Open Sans" w:hAnsi="Open Sans" w:cs="Open Sans"/>
        <w:noProof/>
        <w:sz w:val="18"/>
        <w:szCs w:val="18"/>
      </w:rPr>
      <w:t>7</w:t>
    </w:r>
    <w:r w:rsidRPr="00FD5593">
      <w:rPr>
        <w:rFonts w:ascii="Open Sans" w:hAnsi="Open Sans" w:cs="Open Sans"/>
        <w:sz w:val="18"/>
        <w:szCs w:val="18"/>
      </w:rPr>
      <w:fldChar w:fldCharType="end"/>
    </w:r>
    <w:r w:rsidRPr="00FD5593">
      <w:rPr>
        <w:rFonts w:ascii="Open Sans" w:hAnsi="Open Sans" w:cs="Open Sans"/>
        <w:sz w:val="18"/>
        <w:szCs w:val="18"/>
      </w:rPr>
      <w:t xml:space="preserve"> iš (</w:t>
    </w:r>
    <w:r w:rsidRPr="00FD5593">
      <w:rPr>
        <w:rFonts w:ascii="Open Sans" w:hAnsi="Open Sans" w:cs="Open Sans"/>
        <w:sz w:val="18"/>
        <w:szCs w:val="18"/>
        <w:lang w:val="ru-RU"/>
      </w:rPr>
      <w:t>из</w:t>
    </w:r>
    <w:r w:rsidRPr="00FD5593">
      <w:rPr>
        <w:rFonts w:ascii="Open Sans" w:hAnsi="Open Sans" w:cs="Open Sans"/>
        <w:sz w:val="18"/>
        <w:szCs w:val="18"/>
      </w:rPr>
      <w:t xml:space="preserve">) </w:t>
    </w:r>
    <w:r w:rsidR="00683958" w:rsidRPr="00FD5593">
      <w:rPr>
        <w:rFonts w:ascii="Open Sans" w:hAnsi="Open Sans" w:cs="Open Sans"/>
        <w:sz w:val="18"/>
        <w:szCs w:val="18"/>
        <w:lang w:val="ru-RU"/>
      </w:rPr>
      <w:t>7</w:t>
    </w:r>
    <w:r w:rsidRPr="00FD5593">
      <w:rPr>
        <w:rFonts w:ascii="Open Sans" w:hAnsi="Open Sans" w:cs="Open Sans"/>
        <w:sz w:val="18"/>
        <w:szCs w:val="18"/>
      </w:rPr>
      <w:t xml:space="preserve"> </w:t>
    </w:r>
  </w:p>
  <w:p w14:paraId="45BBCFC9" w14:textId="580DBD23" w:rsidR="00432E43" w:rsidRPr="00FD5593" w:rsidRDefault="00432E43" w:rsidP="00DC2052">
    <w:pPr>
      <w:pStyle w:val="Porat"/>
      <w:ind w:left="-709"/>
      <w:rPr>
        <w:rFonts w:ascii="Open Sans" w:hAnsi="Open Sans" w:cs="Open Sans"/>
        <w:sz w:val="18"/>
        <w:szCs w:val="18"/>
      </w:rPr>
    </w:pPr>
    <w:r w:rsidRPr="00FD5593">
      <w:rPr>
        <w:rFonts w:ascii="Open Sans" w:hAnsi="Open Sans" w:cs="Open Sans"/>
        <w:sz w:val="18"/>
        <w:szCs w:val="18"/>
        <w:lang w:val="lt-LT"/>
      </w:rPr>
      <w:t xml:space="preserve">             </w:t>
    </w:r>
    <w:r w:rsidRPr="00FD5593">
      <w:rPr>
        <w:rFonts w:ascii="Open Sans" w:hAnsi="Open Sans" w:cs="Open Sans"/>
        <w:sz w:val="18"/>
        <w:szCs w:val="18"/>
        <w:lang w:val="ru-RU"/>
      </w:rPr>
      <w:t>(подпись)</w:t>
    </w:r>
    <w:r w:rsidRPr="00FD5593">
      <w:rPr>
        <w:rFonts w:ascii="Open Sans" w:hAnsi="Open Sans" w:cs="Open Sans"/>
        <w:sz w:val="18"/>
        <w:szCs w:val="18"/>
        <w:lang w:val="lt-LT"/>
      </w:rPr>
      <w:t xml:space="preserve">                                                            </w:t>
    </w:r>
    <w:r w:rsidR="00235E8A">
      <w:rPr>
        <w:rFonts w:ascii="Open Sans" w:hAnsi="Open Sans" w:cs="Open Sans"/>
        <w:sz w:val="18"/>
        <w:szCs w:val="18"/>
        <w:lang w:val="lt-LT"/>
      </w:rPr>
      <w:t xml:space="preserve"> </w:t>
    </w:r>
    <w:r w:rsidRPr="00FD5593">
      <w:rPr>
        <w:rFonts w:ascii="Open Sans" w:hAnsi="Open Sans" w:cs="Open Sans"/>
        <w:sz w:val="18"/>
        <w:szCs w:val="18"/>
        <w:lang w:val="ru-RU"/>
      </w:rPr>
      <w:tab/>
      <w:t>(подпись)</w:t>
    </w:r>
    <w:r w:rsidRPr="00FD5593">
      <w:rPr>
        <w:rFonts w:ascii="Open Sans" w:hAnsi="Open Sans" w:cs="Open Sans"/>
        <w:sz w:val="18"/>
        <w:szCs w:val="18"/>
        <w:lang w:val="lt-LT"/>
      </w:rPr>
      <w:t xml:space="preserve">          </w:t>
    </w:r>
    <w:r w:rsidRPr="00FD5593">
      <w:rPr>
        <w:rFonts w:ascii="Open Sans" w:hAnsi="Open Sans" w:cs="Open Sans"/>
        <w:sz w:val="18"/>
        <w:szCs w:val="18"/>
        <w:lang w:val="ru-RU"/>
      </w:rPr>
      <w:t xml:space="preserve">                  </w:t>
    </w:r>
    <w:r w:rsidR="00EE1ECF" w:rsidRPr="00FD5593">
      <w:rPr>
        <w:rFonts w:ascii="Open Sans" w:hAnsi="Open Sans" w:cs="Open Sans"/>
        <w:sz w:val="18"/>
        <w:szCs w:val="18"/>
        <w:lang w:val="lt-LT"/>
      </w:rPr>
      <w:t xml:space="preserve"> </w:t>
    </w:r>
    <w:r w:rsidRPr="00FD5593">
      <w:rPr>
        <w:rFonts w:ascii="Open Sans" w:hAnsi="Open Sans" w:cs="Open Sans"/>
        <w:sz w:val="18"/>
        <w:szCs w:val="18"/>
        <w:lang w:val="ru-RU"/>
      </w:rPr>
      <w:t xml:space="preserve">  </w:t>
    </w:r>
    <w:r w:rsidRPr="00FD5593">
      <w:rPr>
        <w:rFonts w:ascii="Open Sans" w:hAnsi="Open Sans" w:cs="Open Sans"/>
        <w:sz w:val="18"/>
        <w:szCs w:val="18"/>
        <w:lang w:val="lt-LT"/>
      </w:rPr>
      <w:t xml:space="preserve">          </w:t>
    </w:r>
    <w:r w:rsidRPr="00FD5593">
      <w:rPr>
        <w:rFonts w:ascii="Open Sans" w:hAnsi="Open Sans" w:cs="Open Sans"/>
        <w:sz w:val="18"/>
        <w:szCs w:val="18"/>
        <w:lang w:val="ru-RU"/>
      </w:rPr>
      <w:t xml:space="preserve"> </w:t>
    </w:r>
    <w:r w:rsidR="00FD5593">
      <w:rPr>
        <w:rFonts w:ascii="Open Sans" w:hAnsi="Open Sans" w:cs="Open Sans"/>
        <w:sz w:val="18"/>
        <w:szCs w:val="18"/>
        <w:lang w:val="lt-LT"/>
      </w:rPr>
      <w:t xml:space="preserve">      </w:t>
    </w:r>
    <w:r w:rsidRPr="00FD5593">
      <w:rPr>
        <w:rFonts w:ascii="Open Sans" w:hAnsi="Open Sans" w:cs="Open Sans"/>
        <w:sz w:val="18"/>
        <w:szCs w:val="18"/>
        <w:lang w:val="ru-RU"/>
      </w:rPr>
      <w:t xml:space="preserve"> </w:t>
    </w:r>
    <w:r w:rsidR="00235E8A">
      <w:rPr>
        <w:rFonts w:ascii="Open Sans" w:hAnsi="Open Sans" w:cs="Open Sans"/>
        <w:sz w:val="18"/>
        <w:szCs w:val="18"/>
        <w:lang w:val="lt-LT"/>
      </w:rPr>
      <w:t xml:space="preserve">         </w:t>
    </w:r>
    <w:r w:rsidRPr="00FD5593">
      <w:rPr>
        <w:rFonts w:ascii="Open Sans" w:hAnsi="Open Sans" w:cs="Open Sans"/>
        <w:sz w:val="18"/>
        <w:szCs w:val="18"/>
        <w:lang w:val="ru-RU"/>
      </w:rPr>
      <w:t>(подпись)</w:t>
    </w:r>
    <w:r w:rsidRPr="00FD5593">
      <w:rPr>
        <w:rFonts w:ascii="Open Sans" w:hAnsi="Open Sans" w:cs="Open Sans"/>
        <w:sz w:val="18"/>
        <w:szCs w:val="18"/>
        <w:lang w:val="lt-LT"/>
      </w:rPr>
      <w:t xml:space="preserve">   </w:t>
    </w:r>
    <w:r w:rsidRPr="00FD5593">
      <w:rPr>
        <w:rFonts w:ascii="Open Sans" w:hAnsi="Open Sans" w:cs="Open Sans"/>
        <w:sz w:val="18"/>
        <w:szCs w:val="18"/>
        <w:lang w:val="ru-RU"/>
      </w:rPr>
      <w:t xml:space="preserve">          </w:t>
    </w:r>
  </w:p>
  <w:p w14:paraId="11630806" w14:textId="1F378C26" w:rsidR="00817FB0" w:rsidRDefault="00817FB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C267" w14:textId="77777777" w:rsidR="00146813" w:rsidRDefault="00146813" w:rsidP="00645A64">
      <w:pPr>
        <w:spacing w:line="240" w:lineRule="auto"/>
      </w:pPr>
      <w:r>
        <w:separator/>
      </w:r>
    </w:p>
  </w:footnote>
  <w:footnote w:type="continuationSeparator" w:id="0">
    <w:p w14:paraId="00D06FE4" w14:textId="77777777" w:rsidR="00146813" w:rsidRDefault="00146813" w:rsidP="00645A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64"/>
    <w:rsid w:val="000065BA"/>
    <w:rsid w:val="000246C1"/>
    <w:rsid w:val="00024B1A"/>
    <w:rsid w:val="000309A4"/>
    <w:rsid w:val="00041420"/>
    <w:rsid w:val="00041FA0"/>
    <w:rsid w:val="0008022B"/>
    <w:rsid w:val="00080457"/>
    <w:rsid w:val="00082E7B"/>
    <w:rsid w:val="000A3E9C"/>
    <w:rsid w:val="00125121"/>
    <w:rsid w:val="00134C32"/>
    <w:rsid w:val="00146813"/>
    <w:rsid w:val="00146C60"/>
    <w:rsid w:val="00150059"/>
    <w:rsid w:val="0019242A"/>
    <w:rsid w:val="001A1D43"/>
    <w:rsid w:val="001A5A28"/>
    <w:rsid w:val="001A6543"/>
    <w:rsid w:val="001A68A8"/>
    <w:rsid w:val="001B2657"/>
    <w:rsid w:val="001C029E"/>
    <w:rsid w:val="001C5534"/>
    <w:rsid w:val="001C6BE8"/>
    <w:rsid w:val="001E61EE"/>
    <w:rsid w:val="001F4C9E"/>
    <w:rsid w:val="002161E4"/>
    <w:rsid w:val="00221676"/>
    <w:rsid w:val="00235E8A"/>
    <w:rsid w:val="00252821"/>
    <w:rsid w:val="002641CA"/>
    <w:rsid w:val="002C1993"/>
    <w:rsid w:val="002C6851"/>
    <w:rsid w:val="002F7530"/>
    <w:rsid w:val="003233D7"/>
    <w:rsid w:val="00325104"/>
    <w:rsid w:val="00347F79"/>
    <w:rsid w:val="00355FDB"/>
    <w:rsid w:val="00370C0A"/>
    <w:rsid w:val="003751C3"/>
    <w:rsid w:val="003753F8"/>
    <w:rsid w:val="0037589B"/>
    <w:rsid w:val="003C4069"/>
    <w:rsid w:val="003D7499"/>
    <w:rsid w:val="003F154F"/>
    <w:rsid w:val="00432E43"/>
    <w:rsid w:val="004512B3"/>
    <w:rsid w:val="00451361"/>
    <w:rsid w:val="004A33CC"/>
    <w:rsid w:val="004B5B0D"/>
    <w:rsid w:val="004E2258"/>
    <w:rsid w:val="004E6401"/>
    <w:rsid w:val="00504FD8"/>
    <w:rsid w:val="00506658"/>
    <w:rsid w:val="0050732D"/>
    <w:rsid w:val="005138E5"/>
    <w:rsid w:val="00523F58"/>
    <w:rsid w:val="00531A84"/>
    <w:rsid w:val="00541068"/>
    <w:rsid w:val="00556FB0"/>
    <w:rsid w:val="00563A61"/>
    <w:rsid w:val="00570011"/>
    <w:rsid w:val="005712D8"/>
    <w:rsid w:val="005D4E55"/>
    <w:rsid w:val="005E16B9"/>
    <w:rsid w:val="005F2014"/>
    <w:rsid w:val="00645A64"/>
    <w:rsid w:val="006617DE"/>
    <w:rsid w:val="00683958"/>
    <w:rsid w:val="006D7666"/>
    <w:rsid w:val="006E375D"/>
    <w:rsid w:val="0071435F"/>
    <w:rsid w:val="007221FD"/>
    <w:rsid w:val="007677D0"/>
    <w:rsid w:val="007B3F78"/>
    <w:rsid w:val="007C2454"/>
    <w:rsid w:val="007E5AE6"/>
    <w:rsid w:val="007F338B"/>
    <w:rsid w:val="00817FB0"/>
    <w:rsid w:val="0082032C"/>
    <w:rsid w:val="00854B93"/>
    <w:rsid w:val="008559E1"/>
    <w:rsid w:val="00856ABD"/>
    <w:rsid w:val="00886616"/>
    <w:rsid w:val="008F1F0A"/>
    <w:rsid w:val="008F6AA2"/>
    <w:rsid w:val="008F6AEF"/>
    <w:rsid w:val="008F7EF6"/>
    <w:rsid w:val="0090153C"/>
    <w:rsid w:val="00915CD3"/>
    <w:rsid w:val="00973559"/>
    <w:rsid w:val="00974B49"/>
    <w:rsid w:val="0097596B"/>
    <w:rsid w:val="009A1030"/>
    <w:rsid w:val="009B035A"/>
    <w:rsid w:val="009D1009"/>
    <w:rsid w:val="009E7702"/>
    <w:rsid w:val="009F4A8B"/>
    <w:rsid w:val="00A03774"/>
    <w:rsid w:val="00A13062"/>
    <w:rsid w:val="00A1763B"/>
    <w:rsid w:val="00AA0B31"/>
    <w:rsid w:val="00AB15BA"/>
    <w:rsid w:val="00AD6DD6"/>
    <w:rsid w:val="00AF5461"/>
    <w:rsid w:val="00B2230B"/>
    <w:rsid w:val="00B3052F"/>
    <w:rsid w:val="00B34F38"/>
    <w:rsid w:val="00B42F1A"/>
    <w:rsid w:val="00B443C1"/>
    <w:rsid w:val="00B56A2C"/>
    <w:rsid w:val="00B649C0"/>
    <w:rsid w:val="00B85349"/>
    <w:rsid w:val="00BD3B72"/>
    <w:rsid w:val="00BE6CA6"/>
    <w:rsid w:val="00BF1091"/>
    <w:rsid w:val="00C062A6"/>
    <w:rsid w:val="00C35B24"/>
    <w:rsid w:val="00C52C07"/>
    <w:rsid w:val="00C53060"/>
    <w:rsid w:val="00C60924"/>
    <w:rsid w:val="00C829D4"/>
    <w:rsid w:val="00CA6F04"/>
    <w:rsid w:val="00CE0D3D"/>
    <w:rsid w:val="00D21094"/>
    <w:rsid w:val="00D22ACC"/>
    <w:rsid w:val="00D416ED"/>
    <w:rsid w:val="00D57BDB"/>
    <w:rsid w:val="00D80756"/>
    <w:rsid w:val="00D905AB"/>
    <w:rsid w:val="00D97CAA"/>
    <w:rsid w:val="00DA3DEE"/>
    <w:rsid w:val="00DA5B5B"/>
    <w:rsid w:val="00DC2052"/>
    <w:rsid w:val="00DD4E2F"/>
    <w:rsid w:val="00DE3DA4"/>
    <w:rsid w:val="00DF13A9"/>
    <w:rsid w:val="00E46312"/>
    <w:rsid w:val="00E615A2"/>
    <w:rsid w:val="00E65FC9"/>
    <w:rsid w:val="00E86BE9"/>
    <w:rsid w:val="00ED0E99"/>
    <w:rsid w:val="00ED2050"/>
    <w:rsid w:val="00ED2F12"/>
    <w:rsid w:val="00EE1ECF"/>
    <w:rsid w:val="00EE3BE9"/>
    <w:rsid w:val="00F00AAE"/>
    <w:rsid w:val="00F13F78"/>
    <w:rsid w:val="00F70F93"/>
    <w:rsid w:val="00F95705"/>
    <w:rsid w:val="00FB6B29"/>
    <w:rsid w:val="00FD5593"/>
    <w:rsid w:val="00FE5693"/>
    <w:rsid w:val="00FE6082"/>
    <w:rsid w:val="00FF66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tilde-lv/tildestengine" w:name="firmas"/>
  <w:shapeDefaults>
    <o:shapedefaults v:ext="edit" spidmax="14337"/>
    <o:shapelayout v:ext="edit">
      <o:idmap v:ext="edit" data="1"/>
    </o:shapelayout>
  </w:shapeDefaults>
  <w:decimalSymbol w:val=","/>
  <w:listSeparator w:val=";"/>
  <w14:docId w14:val="27FACF0C"/>
  <w15:chartTrackingRefBased/>
  <w15:docId w15:val="{9A1C401B-7C61-41BF-9DD4-E79546C6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5A64"/>
    <w:pPr>
      <w:spacing w:after="0" w:line="360" w:lineRule="auto"/>
    </w:pPr>
    <w:rPr>
      <w:rFonts w:ascii="HelveticaLT" w:eastAsia="Times New Roman" w:hAnsi="HelveticaLT" w:cs="Times New Roman"/>
      <w:sz w:val="24"/>
      <w:szCs w:val="20"/>
    </w:rPr>
  </w:style>
  <w:style w:type="paragraph" w:styleId="Antrat1">
    <w:name w:val="heading 1"/>
    <w:basedOn w:val="prastasis"/>
    <w:next w:val="prastasis"/>
    <w:link w:val="Antrat1Diagrama"/>
    <w:qFormat/>
    <w:rsid w:val="00645A64"/>
    <w:pPr>
      <w:keepNext/>
      <w:spacing w:line="240" w:lineRule="auto"/>
      <w:jc w:val="center"/>
      <w:outlineLvl w:val="0"/>
    </w:pPr>
    <w:rPr>
      <w:rFonts w:ascii="Times New Roman" w:hAnsi="Times New Roman"/>
      <w:b/>
      <w:caps/>
      <w:sz w:val="20"/>
      <w:lang w:val="x-none" w:eastAsia="x-none"/>
    </w:rPr>
  </w:style>
  <w:style w:type="paragraph" w:styleId="Antrat2">
    <w:name w:val="heading 2"/>
    <w:basedOn w:val="prastasis"/>
    <w:next w:val="prastasis"/>
    <w:link w:val="Antrat2Diagrama"/>
    <w:uiPriority w:val="9"/>
    <w:qFormat/>
    <w:rsid w:val="00645A64"/>
    <w:pPr>
      <w:keepNext/>
      <w:keepLines/>
      <w:spacing w:before="200"/>
      <w:outlineLvl w:val="1"/>
    </w:pPr>
    <w:rPr>
      <w:rFonts w:ascii="Cambria" w:eastAsia="SimSun" w:hAnsi="Cambria"/>
      <w:b/>
      <w:bCs/>
      <w:color w:val="4F81BD"/>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45A64"/>
    <w:rPr>
      <w:rFonts w:ascii="Times New Roman" w:eastAsia="Times New Roman" w:hAnsi="Times New Roman" w:cs="Times New Roman"/>
      <w:b/>
      <w:caps/>
      <w:sz w:val="20"/>
      <w:szCs w:val="20"/>
      <w:lang w:val="x-none" w:eastAsia="x-none"/>
    </w:rPr>
  </w:style>
  <w:style w:type="character" w:customStyle="1" w:styleId="Antrat2Diagrama">
    <w:name w:val="Antraštė 2 Diagrama"/>
    <w:basedOn w:val="Numatytasispastraiposriftas"/>
    <w:link w:val="Antrat2"/>
    <w:uiPriority w:val="9"/>
    <w:rsid w:val="00645A64"/>
    <w:rPr>
      <w:rFonts w:ascii="Cambria" w:eastAsia="SimSun" w:hAnsi="Cambria" w:cs="Times New Roman"/>
      <w:b/>
      <w:bCs/>
      <w:color w:val="4F81BD"/>
      <w:sz w:val="26"/>
      <w:szCs w:val="26"/>
      <w:lang w:val="x-none" w:eastAsia="x-none"/>
    </w:rPr>
  </w:style>
  <w:style w:type="paragraph" w:styleId="Porat">
    <w:name w:val="footer"/>
    <w:basedOn w:val="prastasis"/>
    <w:link w:val="PoratDiagrama"/>
    <w:rsid w:val="00645A64"/>
    <w:pPr>
      <w:tabs>
        <w:tab w:val="center" w:pos="4153"/>
        <w:tab w:val="right" w:pos="8306"/>
      </w:tabs>
    </w:pPr>
    <w:rPr>
      <w:lang w:val="x-none" w:eastAsia="x-none"/>
    </w:rPr>
  </w:style>
  <w:style w:type="character" w:customStyle="1" w:styleId="PoratDiagrama">
    <w:name w:val="Poraštė Diagrama"/>
    <w:basedOn w:val="Numatytasispastraiposriftas"/>
    <w:link w:val="Porat"/>
    <w:rsid w:val="00645A64"/>
    <w:rPr>
      <w:rFonts w:ascii="HelveticaLT" w:eastAsia="Times New Roman" w:hAnsi="HelveticaLT" w:cs="Times New Roman"/>
      <w:sz w:val="24"/>
      <w:szCs w:val="20"/>
      <w:lang w:val="x-none" w:eastAsia="x-none"/>
    </w:rPr>
  </w:style>
  <w:style w:type="paragraph" w:styleId="Pagrindinistekstas">
    <w:name w:val="Body Text"/>
    <w:basedOn w:val="prastasis"/>
    <w:link w:val="PagrindinistekstasDiagrama"/>
    <w:rsid w:val="00645A64"/>
    <w:pPr>
      <w:spacing w:line="240" w:lineRule="auto"/>
      <w:jc w:val="both"/>
    </w:pPr>
    <w:rPr>
      <w:rFonts w:ascii="Times New Roman" w:hAnsi="Times New Roman"/>
      <w:lang w:val="x-none" w:eastAsia="x-none"/>
    </w:rPr>
  </w:style>
  <w:style w:type="character" w:customStyle="1" w:styleId="PagrindinistekstasDiagrama">
    <w:name w:val="Pagrindinis tekstas Diagrama"/>
    <w:basedOn w:val="Numatytasispastraiposriftas"/>
    <w:link w:val="Pagrindinistekstas"/>
    <w:rsid w:val="00645A64"/>
    <w:rPr>
      <w:rFonts w:ascii="Times New Roman" w:eastAsia="Times New Roman" w:hAnsi="Times New Roman" w:cs="Times New Roman"/>
      <w:sz w:val="24"/>
      <w:szCs w:val="20"/>
      <w:lang w:val="x-none" w:eastAsia="x-none"/>
    </w:rPr>
  </w:style>
  <w:style w:type="character" w:styleId="Hipersaitas">
    <w:name w:val="Hyperlink"/>
    <w:rsid w:val="00645A64"/>
    <w:rPr>
      <w:color w:val="0563C1"/>
      <w:u w:val="single"/>
    </w:rPr>
  </w:style>
  <w:style w:type="paragraph" w:styleId="Antrats">
    <w:name w:val="header"/>
    <w:basedOn w:val="prastasis"/>
    <w:link w:val="AntratsDiagrama"/>
    <w:uiPriority w:val="99"/>
    <w:unhideWhenUsed/>
    <w:rsid w:val="00645A6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645A64"/>
    <w:rPr>
      <w:rFonts w:ascii="HelveticaLT" w:eastAsia="Times New Roman" w:hAnsi="HelveticaLT" w:cs="Times New Roman"/>
      <w:sz w:val="24"/>
      <w:szCs w:val="20"/>
    </w:rPr>
  </w:style>
  <w:style w:type="table" w:styleId="Lentelstinklelis">
    <w:name w:val="Table Grid"/>
    <w:basedOn w:val="prastojilentel"/>
    <w:uiPriority w:val="39"/>
    <w:rsid w:val="00DC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649C0"/>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649C0"/>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8F6AA2"/>
    <w:rPr>
      <w:sz w:val="16"/>
      <w:szCs w:val="16"/>
    </w:rPr>
  </w:style>
  <w:style w:type="paragraph" w:styleId="Komentarotekstas">
    <w:name w:val="annotation text"/>
    <w:basedOn w:val="prastasis"/>
    <w:link w:val="KomentarotekstasDiagrama"/>
    <w:uiPriority w:val="99"/>
    <w:semiHidden/>
    <w:unhideWhenUsed/>
    <w:rsid w:val="008F6AA2"/>
    <w:pPr>
      <w:spacing w:line="240" w:lineRule="auto"/>
    </w:pPr>
    <w:rPr>
      <w:sz w:val="20"/>
    </w:rPr>
  </w:style>
  <w:style w:type="character" w:customStyle="1" w:styleId="KomentarotekstasDiagrama">
    <w:name w:val="Komentaro tekstas Diagrama"/>
    <w:basedOn w:val="Numatytasispastraiposriftas"/>
    <w:link w:val="Komentarotekstas"/>
    <w:uiPriority w:val="99"/>
    <w:semiHidden/>
    <w:rsid w:val="008F6AA2"/>
    <w:rPr>
      <w:rFonts w:ascii="HelveticaLT" w:eastAsia="Times New Roman" w:hAnsi="HelveticaLT" w:cs="Times New Roman"/>
      <w:sz w:val="20"/>
      <w:szCs w:val="20"/>
    </w:rPr>
  </w:style>
  <w:style w:type="paragraph" w:styleId="Komentarotema">
    <w:name w:val="annotation subject"/>
    <w:basedOn w:val="Komentarotekstas"/>
    <w:next w:val="Komentarotekstas"/>
    <w:link w:val="KomentarotemaDiagrama"/>
    <w:uiPriority w:val="99"/>
    <w:semiHidden/>
    <w:unhideWhenUsed/>
    <w:rsid w:val="008F6AA2"/>
    <w:rPr>
      <w:b/>
      <w:bCs/>
    </w:rPr>
  </w:style>
  <w:style w:type="character" w:customStyle="1" w:styleId="KomentarotemaDiagrama">
    <w:name w:val="Komentaro tema Diagrama"/>
    <w:basedOn w:val="KomentarotekstasDiagrama"/>
    <w:link w:val="Komentarotema"/>
    <w:uiPriority w:val="99"/>
    <w:semiHidden/>
    <w:rsid w:val="008F6AA2"/>
    <w:rPr>
      <w:rFonts w:ascii="HelveticaLT" w:eastAsia="Times New Roman" w:hAnsi="HelveticaL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koagro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oagro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19493</Words>
  <Characters>11112</Characters>
  <Application>Microsoft Office Word</Application>
  <DocSecurity>0</DocSecurity>
  <Lines>92</Lines>
  <Paragraphs>61</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Pletra1</dc:creator>
  <cp:keywords/>
  <dc:description/>
  <cp:lastModifiedBy>Tikrintojas2</cp:lastModifiedBy>
  <cp:revision>14</cp:revision>
  <cp:lastPrinted>2018-05-25T11:07:00Z</cp:lastPrinted>
  <dcterms:created xsi:type="dcterms:W3CDTF">2019-07-26T06:25:00Z</dcterms:created>
  <dcterms:modified xsi:type="dcterms:W3CDTF">2023-04-11T10:40:00Z</dcterms:modified>
</cp:coreProperties>
</file>