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3F28" w14:textId="786933C7" w:rsidR="00BB31F2" w:rsidRPr="00DE6CE6" w:rsidRDefault="00BB31F2" w:rsidP="00BB31F2">
      <w:pPr>
        <w:tabs>
          <w:tab w:val="center" w:pos="4960"/>
          <w:tab w:val="left" w:pos="8647"/>
        </w:tabs>
        <w:spacing w:line="276" w:lineRule="auto"/>
        <w:jc w:val="center"/>
        <w:rPr>
          <w:rFonts w:ascii="Open Sans" w:hAnsi="Open Sans" w:cs="Open Sans"/>
          <w:sz w:val="22"/>
          <w:szCs w:val="22"/>
        </w:rPr>
      </w:pPr>
      <w:bookmarkStart w:id="0" w:name="_Hlk104462401"/>
      <w:r w:rsidRPr="00DE6CE6">
        <w:rPr>
          <w:rFonts w:ascii="Open Sans" w:hAnsi="Open Sans" w:cs="Open Sans"/>
          <w:b/>
          <w:sz w:val="22"/>
          <w:szCs w:val="22"/>
        </w:rPr>
        <w:t>SUTARTIS</w:t>
      </w:r>
      <w:r w:rsidRPr="00DE6CE6">
        <w:rPr>
          <w:rFonts w:ascii="Open Sans" w:hAnsi="Open Sans" w:cs="Open Sans"/>
          <w:sz w:val="22"/>
          <w:szCs w:val="22"/>
        </w:rPr>
        <w:t xml:space="preserve"> </w:t>
      </w:r>
      <w:r w:rsidRPr="00DE6CE6">
        <w:rPr>
          <w:rFonts w:ascii="Open Sans" w:hAnsi="Open Sans" w:cs="Open Sans"/>
          <w:b/>
          <w:sz w:val="22"/>
          <w:szCs w:val="22"/>
        </w:rPr>
        <w:t>NR</w:t>
      </w:r>
      <w:r w:rsidRPr="00DE6CE6">
        <w:rPr>
          <w:rFonts w:ascii="Open Sans" w:hAnsi="Open Sans" w:cs="Open Sans"/>
          <w:b/>
          <w:bCs/>
          <w:sz w:val="22"/>
          <w:szCs w:val="22"/>
        </w:rPr>
        <w:t>.</w:t>
      </w:r>
      <w:r w:rsidRPr="00DE6CE6">
        <w:rPr>
          <w:rFonts w:ascii="Open Sans" w:hAnsi="Open Sans" w:cs="Open Sans"/>
          <w:sz w:val="22"/>
          <w:szCs w:val="22"/>
        </w:rPr>
        <w:t xml:space="preserve"> </w:t>
      </w:r>
      <w:bookmarkStart w:id="1" w:name="_Hlk515014699"/>
      <w:r w:rsidRPr="00DE6CE6">
        <w:rPr>
          <w:rFonts w:ascii="Open Sans" w:hAnsi="Open Sans" w:cs="Open Sans"/>
          <w:sz w:val="22"/>
          <w:szCs w:val="22"/>
        </w:rPr>
        <w:fldChar w:fldCharType="begin">
          <w:ffData>
            <w:name w:val="Text13"/>
            <w:enabled/>
            <w:calcOnExit w:val="0"/>
            <w:statusText w:type="text" w:val="DOC_SERIAL"/>
            <w:textInput>
              <w:default w:val="DOC_SERIAL"/>
            </w:textInput>
          </w:ffData>
        </w:fldChar>
      </w:r>
      <w:bookmarkStart w:id="2" w:name="Text13"/>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DOC_SERIAL</w:t>
      </w:r>
      <w:bookmarkEnd w:id="2"/>
      <w:r w:rsidRPr="00DE6CE6">
        <w:rPr>
          <w:rFonts w:ascii="Open Sans" w:hAnsi="Open Sans" w:cs="Open Sans"/>
          <w:sz w:val="22"/>
          <w:szCs w:val="22"/>
        </w:rPr>
        <w:fldChar w:fldCharType="end"/>
      </w:r>
      <w:bookmarkEnd w:id="1"/>
    </w:p>
    <w:p w14:paraId="0166D6A6" w14:textId="2C7C2C7B" w:rsidR="00BB31F2" w:rsidRPr="00DE6CE6" w:rsidRDefault="00BB31F2" w:rsidP="00BB31F2">
      <w:pPr>
        <w:spacing w:line="276" w:lineRule="auto"/>
        <w:jc w:val="center"/>
        <w:rPr>
          <w:rFonts w:ascii="Open Sans" w:hAnsi="Open Sans" w:cs="Open Sans"/>
          <w:b/>
          <w:sz w:val="22"/>
          <w:szCs w:val="22"/>
        </w:rPr>
      </w:pPr>
      <w:r w:rsidRPr="00DE6CE6">
        <w:rPr>
          <w:rFonts w:ascii="Open Sans" w:hAnsi="Open Sans" w:cs="Open Sans"/>
          <w:b/>
          <w:sz w:val="22"/>
          <w:szCs w:val="22"/>
        </w:rPr>
        <w:t xml:space="preserve">DĖL </w:t>
      </w:r>
      <w:r w:rsidRPr="008B72C9">
        <w:rPr>
          <w:rFonts w:ascii="Open Sans" w:hAnsi="Open Sans" w:cs="Open Sans"/>
          <w:b/>
          <w:color w:val="000000" w:themeColor="text1"/>
          <w:sz w:val="22"/>
          <w:szCs w:val="22"/>
        </w:rPr>
        <w:t xml:space="preserve">PAGAL NACIONALINĘ MAISTO KOKYBĖS SISTEMĄ PAGAMINTŲ </w:t>
      </w:r>
      <w:r w:rsidRPr="00DE6CE6">
        <w:rPr>
          <w:rFonts w:ascii="Open Sans" w:hAnsi="Open Sans" w:cs="Open Sans"/>
          <w:b/>
          <w:sz w:val="22"/>
          <w:szCs w:val="22"/>
        </w:rPr>
        <w:t>PRODUKTŲ SERTIFIKAVIMO</w:t>
      </w:r>
    </w:p>
    <w:p w14:paraId="61454E1B" w14:textId="626E24C4" w:rsidR="00BB31F2" w:rsidRPr="00DE6CE6" w:rsidRDefault="00BB31F2" w:rsidP="00BB31F2">
      <w:pPr>
        <w:spacing w:line="276" w:lineRule="auto"/>
        <w:jc w:val="right"/>
        <w:rPr>
          <w:rFonts w:ascii="Open Sans" w:hAnsi="Open Sans" w:cs="Open Sans"/>
          <w:sz w:val="22"/>
          <w:szCs w:val="22"/>
        </w:rPr>
      </w:pPr>
      <w:r w:rsidRPr="00DE6CE6">
        <w:rPr>
          <w:rFonts w:ascii="Open Sans" w:hAnsi="Open Sans" w:cs="Open Sans"/>
          <w:sz w:val="22"/>
          <w:szCs w:val="22"/>
        </w:rPr>
        <w:fldChar w:fldCharType="begin">
          <w:ffData>
            <w:name w:val="Text115"/>
            <w:enabled/>
            <w:calcOnExit w:val="0"/>
            <w:statusText w:type="text" w:val="REGISTRATION_DATE"/>
            <w:textInput>
              <w:default w:val="REGISTRATION_DATE"/>
            </w:textInput>
          </w:ffData>
        </w:fldChar>
      </w:r>
      <w:bookmarkStart w:id="3" w:name="Text115"/>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REGISTRATION_DATE</w:t>
      </w:r>
      <w:bookmarkEnd w:id="3"/>
      <w:r w:rsidRPr="00DE6CE6">
        <w:rPr>
          <w:rFonts w:ascii="Open Sans" w:hAnsi="Open Sans" w:cs="Open Sans"/>
          <w:sz w:val="22"/>
          <w:szCs w:val="22"/>
        </w:rPr>
        <w:fldChar w:fldCharType="end"/>
      </w:r>
    </w:p>
    <w:p w14:paraId="3AD25DAB" w14:textId="6BC89142" w:rsidR="00BB31F2" w:rsidRDefault="00BB31F2" w:rsidP="00BB31F2">
      <w:pPr>
        <w:spacing w:line="276" w:lineRule="auto"/>
        <w:jc w:val="both"/>
        <w:rPr>
          <w:rFonts w:ascii="Open Sans" w:hAnsi="Open Sans" w:cs="Open Sans"/>
          <w:b/>
          <w:sz w:val="10"/>
          <w:szCs w:val="10"/>
        </w:rPr>
      </w:pPr>
      <w:bookmarkStart w:id="4" w:name="_Hlk514852163"/>
      <w:bookmarkEnd w:id="0"/>
    </w:p>
    <w:p w14:paraId="08798EEF" w14:textId="3A6D2757" w:rsidR="001A59A5" w:rsidRDefault="001A59A5" w:rsidP="00BB31F2">
      <w:pPr>
        <w:spacing w:line="276" w:lineRule="auto"/>
        <w:jc w:val="both"/>
        <w:rPr>
          <w:rFonts w:ascii="Open Sans" w:hAnsi="Open Sans" w:cs="Open Sans"/>
          <w:b/>
          <w:sz w:val="10"/>
          <w:szCs w:val="10"/>
        </w:rPr>
      </w:pPr>
    </w:p>
    <w:p w14:paraId="336031BA" w14:textId="3EC3988D" w:rsidR="00BB31F2" w:rsidRPr="00DE6CE6" w:rsidRDefault="00BB31F2" w:rsidP="00BB31F2">
      <w:pPr>
        <w:spacing w:line="276" w:lineRule="auto"/>
        <w:jc w:val="both"/>
        <w:rPr>
          <w:rFonts w:ascii="Open Sans" w:hAnsi="Open Sans" w:cs="Open Sans"/>
          <w:sz w:val="22"/>
          <w:szCs w:val="22"/>
        </w:rPr>
      </w:pPr>
      <w:bookmarkStart w:id="5" w:name="_Hlk104462420"/>
      <w:r w:rsidRPr="00DE6CE6">
        <w:rPr>
          <w:rFonts w:ascii="Open Sans" w:hAnsi="Open Sans" w:cs="Open Sans"/>
          <w:b/>
          <w:sz w:val="22"/>
          <w:szCs w:val="22"/>
        </w:rPr>
        <w:t>Viešoji įstaiga „</w:t>
      </w:r>
      <w:proofErr w:type="spellStart"/>
      <w:r w:rsidRPr="00DE6CE6">
        <w:rPr>
          <w:rFonts w:ascii="Open Sans" w:hAnsi="Open Sans" w:cs="Open Sans"/>
          <w:b/>
          <w:sz w:val="22"/>
          <w:szCs w:val="22"/>
        </w:rPr>
        <w:t>Ekoagros</w:t>
      </w:r>
      <w:proofErr w:type="spellEnd"/>
      <w:r w:rsidRPr="00DE6CE6">
        <w:rPr>
          <w:rFonts w:ascii="Open Sans" w:hAnsi="Open Sans" w:cs="Open Sans"/>
          <w:b/>
          <w:sz w:val="22"/>
          <w:szCs w:val="22"/>
        </w:rPr>
        <w:t>“</w:t>
      </w:r>
      <w:r w:rsidRPr="00DE6CE6">
        <w:rPr>
          <w:rFonts w:ascii="Open Sans" w:hAnsi="Open Sans" w:cs="Open Sans"/>
          <w:sz w:val="22"/>
          <w:szCs w:val="22"/>
        </w:rPr>
        <w:t xml:space="preserve">, registruota adresu </w:t>
      </w:r>
      <w:r w:rsidR="00E73DC8">
        <w:rPr>
          <w:rFonts w:ascii="Open Sans" w:hAnsi="Open Sans" w:cs="Open Sans"/>
          <w:sz w:val="22"/>
          <w:szCs w:val="22"/>
        </w:rPr>
        <w:t>Laisvės al. 67, Kaunas</w:t>
      </w:r>
      <w:r w:rsidRPr="00DE6CE6">
        <w:rPr>
          <w:rFonts w:ascii="Open Sans" w:hAnsi="Open Sans" w:cs="Open Sans"/>
          <w:sz w:val="22"/>
          <w:szCs w:val="22"/>
        </w:rPr>
        <w:t xml:space="preserve">, įmonės kodas 259925770, </w:t>
      </w:r>
      <w:bookmarkStart w:id="6" w:name="_Hlk515007521"/>
      <w:r w:rsidRPr="00DE6CE6">
        <w:rPr>
          <w:rFonts w:ascii="Open Sans" w:hAnsi="Open Sans" w:cs="Open Sans"/>
          <w:sz w:val="22"/>
          <w:szCs w:val="22"/>
        </w:rPr>
        <w:t xml:space="preserve">atstovaujama direktorės Virginijos Lukšienės, veikiančios pagal įstaigos įstatuose suteiktus jai įgaliojimus, </w:t>
      </w:r>
      <w:bookmarkEnd w:id="6"/>
      <w:r w:rsidRPr="00DE6CE6">
        <w:rPr>
          <w:rFonts w:ascii="Open Sans" w:hAnsi="Open Sans" w:cs="Open Sans"/>
          <w:sz w:val="22"/>
          <w:szCs w:val="22"/>
        </w:rPr>
        <w:t>toliau vadinama –</w:t>
      </w:r>
      <w:r>
        <w:rPr>
          <w:rFonts w:ascii="Open Sans" w:hAnsi="Open Sans" w:cs="Open Sans"/>
          <w:sz w:val="22"/>
          <w:szCs w:val="22"/>
        </w:rPr>
        <w:t xml:space="preserve"> </w:t>
      </w:r>
      <w:r w:rsidRPr="00DE6CE6">
        <w:rPr>
          <w:rFonts w:ascii="Open Sans" w:hAnsi="Open Sans" w:cs="Open Sans"/>
          <w:b/>
          <w:sz w:val="22"/>
          <w:szCs w:val="22"/>
        </w:rPr>
        <w:t>Vykdytoju</w:t>
      </w:r>
      <w:r w:rsidRPr="00DE6CE6">
        <w:rPr>
          <w:rFonts w:ascii="Open Sans" w:hAnsi="Open Sans" w:cs="Open Sans"/>
          <w:sz w:val="22"/>
          <w:szCs w:val="22"/>
        </w:rPr>
        <w:t>,</w:t>
      </w:r>
      <w:r w:rsidRPr="00DE6CE6">
        <w:rPr>
          <w:rFonts w:ascii="Open Sans" w:hAnsi="Open Sans" w:cs="Open Sans"/>
          <w:b/>
          <w:sz w:val="22"/>
          <w:szCs w:val="22"/>
        </w:rPr>
        <w:t xml:space="preserve"> </w:t>
      </w:r>
      <w:r w:rsidRPr="00DE6CE6">
        <w:rPr>
          <w:rFonts w:ascii="Open Sans" w:hAnsi="Open Sans" w:cs="Open Sans"/>
          <w:sz w:val="22"/>
          <w:szCs w:val="22"/>
        </w:rPr>
        <w:t xml:space="preserve">ir </w:t>
      </w:r>
    </w:p>
    <w:p w14:paraId="0C6086CA" w14:textId="4A534E25"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______________________________, asmens kodas_________, registruotas (-a) adresu, ________________, toliau vadinama – </w:t>
      </w:r>
      <w:r w:rsidRPr="00DE6CE6">
        <w:rPr>
          <w:rFonts w:ascii="Open Sans" w:hAnsi="Open Sans" w:cs="Open Sans"/>
          <w:b/>
          <w:bCs/>
          <w:sz w:val="22"/>
          <w:szCs w:val="22"/>
        </w:rPr>
        <w:t>U</w:t>
      </w:r>
      <w:r w:rsidRPr="00DE6CE6">
        <w:rPr>
          <w:rFonts w:ascii="Open Sans" w:hAnsi="Open Sans" w:cs="Open Sans"/>
          <w:b/>
          <w:sz w:val="22"/>
          <w:szCs w:val="22"/>
        </w:rPr>
        <w:t>žsakovu</w:t>
      </w:r>
      <w:r w:rsidRPr="00DE6CE6">
        <w:rPr>
          <w:rFonts w:ascii="Open Sans" w:hAnsi="Open Sans" w:cs="Open Sans"/>
          <w:sz w:val="22"/>
          <w:szCs w:val="22"/>
        </w:rPr>
        <w:t xml:space="preserve">, toliau Vykdytojas ir Užsakovas (kartu vadinami – </w:t>
      </w:r>
      <w:r w:rsidRPr="00DE6CE6">
        <w:rPr>
          <w:rFonts w:ascii="Open Sans" w:hAnsi="Open Sans" w:cs="Open Sans"/>
          <w:b/>
          <w:sz w:val="22"/>
          <w:szCs w:val="22"/>
        </w:rPr>
        <w:t>Šalimis</w:t>
      </w:r>
      <w:r w:rsidRPr="00DE6CE6">
        <w:rPr>
          <w:rFonts w:ascii="Open Sans" w:hAnsi="Open Sans" w:cs="Open Sans"/>
          <w:sz w:val="22"/>
          <w:szCs w:val="22"/>
        </w:rPr>
        <w:t xml:space="preserve">, o bet kuris iš jų atskirai – </w:t>
      </w:r>
      <w:r w:rsidRPr="00DE6CE6">
        <w:rPr>
          <w:rFonts w:ascii="Open Sans" w:hAnsi="Open Sans" w:cs="Open Sans"/>
          <w:b/>
          <w:sz w:val="22"/>
          <w:szCs w:val="22"/>
        </w:rPr>
        <w:t>Šalimi</w:t>
      </w:r>
      <w:r w:rsidRPr="00DE6CE6">
        <w:rPr>
          <w:rFonts w:ascii="Open Sans" w:hAnsi="Open Sans" w:cs="Open Sans"/>
          <w:sz w:val="22"/>
          <w:szCs w:val="22"/>
        </w:rPr>
        <w:t xml:space="preserve">) </w:t>
      </w:r>
      <w:r w:rsidRPr="008B72C9">
        <w:rPr>
          <w:rFonts w:ascii="Open Sans" w:hAnsi="Open Sans" w:cs="Open Sans"/>
          <w:color w:val="000000" w:themeColor="text1"/>
          <w:sz w:val="22"/>
          <w:szCs w:val="22"/>
        </w:rPr>
        <w:t xml:space="preserve">sudarė šią sutartį dėl pagal nacionalinę maisto kokybės sistemą </w:t>
      </w:r>
      <w:r w:rsidRPr="00DE6CE6">
        <w:rPr>
          <w:rFonts w:ascii="Open Sans" w:hAnsi="Open Sans" w:cs="Open Sans"/>
          <w:sz w:val="22"/>
          <w:szCs w:val="22"/>
        </w:rPr>
        <w:t>(toliau</w:t>
      </w:r>
      <w:r>
        <w:rPr>
          <w:rFonts w:ascii="Open Sans" w:hAnsi="Open Sans" w:cs="Open Sans"/>
          <w:sz w:val="22"/>
          <w:szCs w:val="22"/>
        </w:rPr>
        <w:t xml:space="preserve"> </w:t>
      </w:r>
      <w:r w:rsidRPr="00DE6CE6">
        <w:rPr>
          <w:rFonts w:ascii="Open Sans" w:hAnsi="Open Sans" w:cs="Open Sans"/>
          <w:sz w:val="22"/>
          <w:szCs w:val="22"/>
        </w:rPr>
        <w:t>-</w:t>
      </w:r>
      <w:r>
        <w:rPr>
          <w:rFonts w:ascii="Open Sans" w:hAnsi="Open Sans" w:cs="Open Sans"/>
          <w:sz w:val="22"/>
          <w:szCs w:val="22"/>
        </w:rPr>
        <w:t xml:space="preserve"> </w:t>
      </w:r>
      <w:r w:rsidRPr="00DE6CE6">
        <w:rPr>
          <w:rFonts w:ascii="Open Sans" w:hAnsi="Open Sans" w:cs="Open Sans"/>
          <w:b/>
          <w:sz w:val="22"/>
          <w:szCs w:val="22"/>
        </w:rPr>
        <w:t>NKP</w:t>
      </w:r>
      <w:r w:rsidRPr="00DE6CE6">
        <w:rPr>
          <w:rFonts w:ascii="Open Sans" w:hAnsi="Open Sans" w:cs="Open Sans"/>
          <w:sz w:val="22"/>
          <w:szCs w:val="22"/>
        </w:rPr>
        <w:t xml:space="preserve">) pagamintų produktų sertifikavimo (toliau vadinama – </w:t>
      </w:r>
      <w:r w:rsidRPr="00DE6CE6">
        <w:rPr>
          <w:rFonts w:ascii="Open Sans" w:hAnsi="Open Sans" w:cs="Open Sans"/>
          <w:b/>
          <w:sz w:val="22"/>
          <w:szCs w:val="22"/>
        </w:rPr>
        <w:t>Sutartimi</w:t>
      </w:r>
      <w:r w:rsidRPr="00DE6CE6">
        <w:rPr>
          <w:rFonts w:ascii="Open Sans" w:hAnsi="Open Sans" w:cs="Open Sans"/>
          <w:sz w:val="22"/>
          <w:szCs w:val="22"/>
        </w:rPr>
        <w:t>), kuria susitarė:</w:t>
      </w:r>
    </w:p>
    <w:p w14:paraId="6E1F9B2B" w14:textId="77777777" w:rsidR="00BB31F2" w:rsidRPr="00DE6CE6" w:rsidRDefault="00BB31F2" w:rsidP="00BB31F2">
      <w:pPr>
        <w:pStyle w:val="Heading1"/>
        <w:spacing w:line="276" w:lineRule="auto"/>
        <w:rPr>
          <w:rFonts w:ascii="Open Sans" w:hAnsi="Open Sans" w:cs="Open Sans"/>
          <w:szCs w:val="22"/>
        </w:rPr>
      </w:pPr>
    </w:p>
    <w:p w14:paraId="4D90ABC5" w14:textId="77777777" w:rsidR="00BB31F2" w:rsidRPr="00DE6CE6" w:rsidRDefault="00BB31F2" w:rsidP="00BB31F2">
      <w:pPr>
        <w:pStyle w:val="Heading1"/>
        <w:spacing w:line="276" w:lineRule="auto"/>
        <w:rPr>
          <w:rFonts w:ascii="Open Sans" w:hAnsi="Open Sans" w:cs="Open Sans"/>
          <w:szCs w:val="22"/>
        </w:rPr>
      </w:pPr>
      <w:r w:rsidRPr="00DE6CE6">
        <w:rPr>
          <w:rFonts w:ascii="Open Sans" w:hAnsi="Open Sans" w:cs="Open Sans"/>
          <w:szCs w:val="22"/>
        </w:rPr>
        <w:t>I. SUTARTIES OBJEKTAS</w:t>
      </w:r>
    </w:p>
    <w:p w14:paraId="421A74D1" w14:textId="77777777" w:rsidR="00BB31F2" w:rsidRPr="001A59A5" w:rsidRDefault="00BB31F2" w:rsidP="00BB31F2">
      <w:pPr>
        <w:spacing w:line="276" w:lineRule="auto"/>
        <w:rPr>
          <w:rFonts w:ascii="Open Sans" w:hAnsi="Open Sans" w:cs="Open Sans"/>
          <w:sz w:val="20"/>
        </w:rPr>
      </w:pPr>
    </w:p>
    <w:p w14:paraId="0C003E03" w14:textId="77777777" w:rsidR="00BB31F2" w:rsidRPr="00DE6CE6" w:rsidRDefault="00BB31F2" w:rsidP="00BB31F2">
      <w:pPr>
        <w:spacing w:line="276" w:lineRule="auto"/>
        <w:jc w:val="both"/>
        <w:rPr>
          <w:rFonts w:ascii="Open Sans" w:hAnsi="Open Sans" w:cs="Open Sans"/>
          <w:caps/>
          <w:sz w:val="22"/>
          <w:szCs w:val="22"/>
        </w:rPr>
      </w:pPr>
      <w:r w:rsidRPr="00DE6CE6">
        <w:rPr>
          <w:rFonts w:ascii="Open Sans" w:hAnsi="Open Sans" w:cs="Open Sans"/>
          <w:caps/>
          <w:sz w:val="22"/>
          <w:szCs w:val="22"/>
        </w:rPr>
        <w:t>1.1. P</w:t>
      </w:r>
      <w:r w:rsidRPr="00DE6CE6">
        <w:rPr>
          <w:rFonts w:ascii="Open Sans" w:hAnsi="Open Sans" w:cs="Open Sans"/>
          <w:sz w:val="22"/>
          <w:szCs w:val="22"/>
        </w:rPr>
        <w:t xml:space="preserve">agal šią Sutartį Užsakovas užsako, kad Vykdytojas atliktų Užsakovo vykdomos NKP gamybos ir / ar tvarkymo veiklos (toliau – </w:t>
      </w:r>
      <w:r w:rsidRPr="00DE6CE6">
        <w:rPr>
          <w:rFonts w:ascii="Open Sans" w:hAnsi="Open Sans" w:cs="Open Sans"/>
          <w:b/>
          <w:sz w:val="22"/>
          <w:szCs w:val="22"/>
        </w:rPr>
        <w:t>Veikla</w:t>
      </w:r>
      <w:r w:rsidRPr="00DE6CE6">
        <w:rPr>
          <w:rFonts w:ascii="Open Sans" w:hAnsi="Open Sans" w:cs="Open Sans"/>
          <w:sz w:val="22"/>
          <w:szCs w:val="22"/>
        </w:rPr>
        <w:t>) sertifikavimą.</w:t>
      </w:r>
    </w:p>
    <w:p w14:paraId="0057A288"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1.2. Užsakovas Veiklą vykdo, o Vykdytojas vertina vadovaudamiesi Veiklą reglamentuojančiais nacionaliniais teisės aktais, įskaitant visus jų pakeitimus ir papildymus (toliau – </w:t>
      </w:r>
      <w:r w:rsidRPr="00DE6CE6">
        <w:rPr>
          <w:rFonts w:ascii="Open Sans" w:hAnsi="Open Sans" w:cs="Open Sans"/>
          <w:b/>
          <w:sz w:val="22"/>
          <w:szCs w:val="22"/>
        </w:rPr>
        <w:t>Teisės aktai</w:t>
      </w:r>
      <w:r w:rsidRPr="00DE6CE6">
        <w:rPr>
          <w:rFonts w:ascii="Open Sans" w:hAnsi="Open Sans" w:cs="Open Sans"/>
          <w:sz w:val="22"/>
          <w:szCs w:val="22"/>
        </w:rPr>
        <w:t xml:space="preserve">). </w:t>
      </w:r>
    </w:p>
    <w:p w14:paraId="3D02D9AE"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1.3. Jeigu Užsakovo vykdoma Veikla atitinka Teisės aktų reikalavimus, Vykdytojas išduoda Teisės aktų nustatyta tvarka Veiklą patvirtinančius dokumentus ir vykdo jos kontrolę.</w:t>
      </w:r>
    </w:p>
    <w:p w14:paraId="3165AA60"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1.4. Užsakovas įsipareigoja sumokėti Vykdytojui už jo atliktus darbus Sutartyje nustatyta tvarka ir terminais.</w:t>
      </w:r>
    </w:p>
    <w:bookmarkEnd w:id="4"/>
    <w:p w14:paraId="2445F5A6" w14:textId="77777777" w:rsidR="00BB31F2" w:rsidRPr="001A59A5" w:rsidRDefault="00BB31F2" w:rsidP="001A59A5">
      <w:pPr>
        <w:spacing w:line="276" w:lineRule="auto"/>
        <w:rPr>
          <w:rFonts w:ascii="Open Sans" w:hAnsi="Open Sans" w:cs="Open Sans"/>
          <w:b/>
          <w:caps/>
          <w:sz w:val="10"/>
          <w:szCs w:val="10"/>
        </w:rPr>
      </w:pPr>
    </w:p>
    <w:p w14:paraId="29BE3964" w14:textId="22AFEC17" w:rsidR="001A59A5" w:rsidRDefault="00BB31F2" w:rsidP="001A59A5">
      <w:pPr>
        <w:spacing w:line="276" w:lineRule="auto"/>
        <w:jc w:val="center"/>
        <w:rPr>
          <w:rFonts w:ascii="Open Sans" w:hAnsi="Open Sans" w:cs="Open Sans"/>
          <w:b/>
          <w:caps/>
          <w:sz w:val="10"/>
          <w:szCs w:val="10"/>
        </w:rPr>
      </w:pPr>
      <w:r w:rsidRPr="00DE6CE6">
        <w:rPr>
          <w:rFonts w:ascii="Open Sans" w:hAnsi="Open Sans" w:cs="Open Sans"/>
          <w:b/>
          <w:caps/>
          <w:sz w:val="22"/>
          <w:szCs w:val="22"/>
        </w:rPr>
        <w:t xml:space="preserve">II. Šalių įsipareigojimai </w:t>
      </w:r>
    </w:p>
    <w:p w14:paraId="5200F264" w14:textId="73DDFF6E" w:rsidR="001A59A5" w:rsidRDefault="001A59A5" w:rsidP="001A59A5">
      <w:pPr>
        <w:spacing w:line="276" w:lineRule="auto"/>
        <w:jc w:val="center"/>
        <w:rPr>
          <w:rFonts w:ascii="Open Sans" w:hAnsi="Open Sans" w:cs="Open Sans"/>
          <w:b/>
          <w:caps/>
          <w:sz w:val="10"/>
          <w:szCs w:val="10"/>
        </w:rPr>
      </w:pPr>
    </w:p>
    <w:p w14:paraId="269D23A9" w14:textId="77777777" w:rsidR="001A59A5" w:rsidRPr="001A59A5" w:rsidRDefault="001A59A5" w:rsidP="001A59A5">
      <w:pPr>
        <w:spacing w:line="276" w:lineRule="auto"/>
        <w:jc w:val="center"/>
        <w:rPr>
          <w:rFonts w:ascii="Open Sans" w:hAnsi="Open Sans" w:cs="Open Sans"/>
          <w:b/>
          <w:caps/>
          <w:sz w:val="10"/>
          <w:szCs w:val="10"/>
        </w:rPr>
      </w:pPr>
    </w:p>
    <w:p w14:paraId="304D44A4" w14:textId="77777777" w:rsidR="00BB31F2" w:rsidRPr="00DE6CE6" w:rsidRDefault="00BB31F2" w:rsidP="00BB31F2">
      <w:pPr>
        <w:pStyle w:val="BodyText"/>
        <w:spacing w:line="276" w:lineRule="auto"/>
        <w:rPr>
          <w:rFonts w:ascii="Open Sans" w:hAnsi="Open Sans" w:cs="Open Sans"/>
          <w:b/>
          <w:sz w:val="22"/>
          <w:szCs w:val="22"/>
        </w:rPr>
      </w:pPr>
      <w:r w:rsidRPr="00DE6CE6">
        <w:rPr>
          <w:rFonts w:ascii="Open Sans" w:hAnsi="Open Sans" w:cs="Open Sans"/>
          <w:b/>
          <w:sz w:val="22"/>
          <w:szCs w:val="22"/>
        </w:rPr>
        <w:t>2.1. Pagal šią Sutartį Užsakovas įsipareigoja:</w:t>
      </w:r>
    </w:p>
    <w:p w14:paraId="1F4F1787"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2.1.1. </w:t>
      </w:r>
      <w:bookmarkStart w:id="7" w:name="_Hlk514853147"/>
      <w:r w:rsidRPr="00DE6CE6">
        <w:rPr>
          <w:rFonts w:ascii="Open Sans" w:hAnsi="Open Sans" w:cs="Open Sans"/>
          <w:sz w:val="22"/>
          <w:szCs w:val="22"/>
        </w:rPr>
        <w:t>nuo šios Sutarties pasirašymo dienos laikytis Teisės aktų ir kitų Vykdytojo raštu ir / ar oficialioje Vykdytojo interneto svetainėje (</w:t>
      </w:r>
      <w:hyperlink r:id="rId7" w:history="1">
        <w:r w:rsidRPr="00DE6CE6">
          <w:rPr>
            <w:rStyle w:val="Hyperlink"/>
            <w:rFonts w:ascii="Open Sans" w:hAnsi="Open Sans" w:cs="Open Sans"/>
            <w:sz w:val="22"/>
            <w:szCs w:val="22"/>
          </w:rPr>
          <w:t>www.ekoagros.lt</w:t>
        </w:r>
      </w:hyperlink>
      <w:r w:rsidRPr="00DE6CE6">
        <w:rPr>
          <w:rFonts w:ascii="Open Sans" w:hAnsi="Open Sans" w:cs="Open Sans"/>
          <w:sz w:val="22"/>
          <w:szCs w:val="22"/>
        </w:rPr>
        <w:t>) viešai skelbiamų dokumentų nuostatų;</w:t>
      </w:r>
      <w:bookmarkEnd w:id="7"/>
    </w:p>
    <w:p w14:paraId="3846689D"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2.1.2. leisti Vykdytojui:</w:t>
      </w:r>
    </w:p>
    <w:p w14:paraId="00282F5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2.1.2.1. išsamiai įvertinti vykdomą Veiklą, sudarant tam visas būtinas sąlygas (įskaitant dokumentacijos ir įrašų tikrinimo priemones, galimybes apžiūrėti žemės sklypus (įskaitant ir įprastinės gamybos), pastatus ir patalpas, įrenginius, kalbėtis su Užsakovo darbuotojais bei subrangovais); </w:t>
      </w:r>
    </w:p>
    <w:p w14:paraId="20AC1FED"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2.1.2.2. sudarant visas būtinas sąlygas, tirti su Veikla susijusius skundus;</w:t>
      </w:r>
    </w:p>
    <w:p w14:paraId="0651975A" w14:textId="24E054F8" w:rsidR="00BB31F2"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2.1.2.3. sudarant visas būtinas sąlygas, pasikviesti stebėtojus (stebinčius Vykdytojo atliekamą veiklą);</w:t>
      </w:r>
    </w:p>
    <w:p w14:paraId="429CA10B" w14:textId="7A299859" w:rsidR="001A59A5" w:rsidRDefault="00BB31F2" w:rsidP="001A59A5">
      <w:pPr>
        <w:spacing w:line="276" w:lineRule="auto"/>
        <w:jc w:val="both"/>
        <w:rPr>
          <w:rFonts w:ascii="Open Sans" w:hAnsi="Open Sans" w:cs="Open Sans"/>
          <w:sz w:val="22"/>
          <w:szCs w:val="22"/>
        </w:rPr>
      </w:pPr>
      <w:bookmarkStart w:id="8" w:name="_Hlk104462444"/>
      <w:r w:rsidRPr="00DE6CE6">
        <w:rPr>
          <w:rFonts w:ascii="Open Sans" w:hAnsi="Open Sans" w:cs="Open Sans"/>
          <w:sz w:val="22"/>
          <w:szCs w:val="22"/>
        </w:rPr>
        <w:t>2.1.3. saugoti visus žinomus skundus, susijusius su atitiktimi Teisės aktams ir šiuos skundus pateikti Vykdytojui, kai jis reikalauja ir imtis atitinkamų veiksmų, atsiliepiant į tokius skundus dėl bet kokių trūkumų, rastų Veikloje, kurie paveiktų atitiktį Teisės aktams bei dokumentuoti savo atliekamus veiksmus;</w:t>
      </w:r>
    </w:p>
    <w:p w14:paraId="796AA6A3" w14:textId="7C523E36" w:rsidR="00BB31F2" w:rsidRPr="00DE6CE6" w:rsidRDefault="00BB31F2" w:rsidP="001A59A5">
      <w:pPr>
        <w:spacing w:line="276" w:lineRule="auto"/>
        <w:jc w:val="both"/>
        <w:rPr>
          <w:rFonts w:ascii="Open Sans" w:hAnsi="Open Sans" w:cs="Open Sans"/>
          <w:sz w:val="22"/>
          <w:szCs w:val="22"/>
        </w:rPr>
      </w:pPr>
      <w:r w:rsidRPr="00DE6CE6">
        <w:rPr>
          <w:rFonts w:ascii="Open Sans" w:hAnsi="Open Sans" w:cs="Open Sans"/>
          <w:sz w:val="22"/>
          <w:szCs w:val="22"/>
        </w:rPr>
        <w:t xml:space="preserve">2.1.4. pareiškimus apie sertifikavimą pateikti tik dėl Veiklos ir produktų, kuriems yra taikoma sertifikavimo schema, išduotas sertifikatas, kartu nurodant Teisės aktuose numatytas privalomas nuorodas; </w:t>
      </w:r>
    </w:p>
    <w:bookmarkEnd w:id="8"/>
    <w:p w14:paraId="0B87B281"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lastRenderedPageBreak/>
        <w:t>2.1.5. vykdyti bet kokius reikalavimus, kurie gali būti paskirti pagal Teisės aktus, susijusius su atitikties žymėjimu ir su produktais susijusia informacija;</w:t>
      </w:r>
    </w:p>
    <w:p w14:paraId="6FD7B8EE"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2.1.6. nenaudoti savo produktų sertifikavimo tokiu būdu, kad pakenktų Vykdytojo reputacijai ir nedaryti jokių pareiškimų dėl savo produktų sertifikavimo, kuriuos Vykdytojas galėtų pripažinti kaip melagingus ar neteisėtus;</w:t>
      </w:r>
    </w:p>
    <w:p w14:paraId="41DE79E6"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2.1.7. </w:t>
      </w:r>
      <w:bookmarkStart w:id="9" w:name="_Hlk515008534"/>
      <w:r w:rsidRPr="00DE6CE6">
        <w:rPr>
          <w:rFonts w:ascii="Open Sans" w:hAnsi="Open Sans" w:cs="Open Sans"/>
          <w:sz w:val="22"/>
          <w:szCs w:val="22"/>
        </w:rPr>
        <w:t xml:space="preserve">Vykdytojui sustabdžius, atšaukus ar nutraukus sertifikavimą, ar pasibaigus Veiklą patvirtinančių dokumentų galiojimui, </w:t>
      </w:r>
      <w:bookmarkEnd w:id="9"/>
      <w:r w:rsidRPr="00DE6CE6">
        <w:rPr>
          <w:rFonts w:ascii="Open Sans" w:hAnsi="Open Sans" w:cs="Open Sans"/>
          <w:sz w:val="22"/>
          <w:szCs w:val="22"/>
        </w:rPr>
        <w:t>nenaudoti visos reklaminės medžiagos, kurioje yra nuorodų į sertifikavimą ir grąžinti sertifikavimo dokumentus bei vykdyti kitas būtinas priemones;</w:t>
      </w:r>
    </w:p>
    <w:p w14:paraId="0EF734B7"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2.1.8. </w:t>
      </w:r>
      <w:r w:rsidRPr="00DE6CE6">
        <w:rPr>
          <w:rFonts w:ascii="Open Sans" w:hAnsi="Open Sans" w:cs="Open Sans"/>
          <w:color w:val="000000"/>
          <w:sz w:val="22"/>
          <w:szCs w:val="22"/>
        </w:rPr>
        <w:t>pateikiant sertifikavimo dokumentų kopijas kitiems asmenims, šiuos dokumentus padauginti ir pateikti tik visa apimtimi (t. y. pateikti visą dokumentą, o ne atskirą jo dalį);</w:t>
      </w:r>
    </w:p>
    <w:p w14:paraId="3CAE00E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color w:val="000000"/>
          <w:sz w:val="22"/>
          <w:szCs w:val="22"/>
        </w:rPr>
        <w:t>2.1.9. pateikiant nuorodas į savo produktų sertifikavimą tokiose komunikacinėse priemonėse kaip dokumentai, brošiūros ar skelbimai laikytis reikalavimų, nustatytų Teisės aktuose;</w:t>
      </w:r>
      <w:r w:rsidRPr="00DE6CE6">
        <w:rPr>
          <w:rFonts w:ascii="Open Sans" w:hAnsi="Open Sans" w:cs="Open Sans"/>
          <w:sz w:val="22"/>
          <w:szCs w:val="22"/>
        </w:rPr>
        <w:t xml:space="preserve"> </w:t>
      </w:r>
    </w:p>
    <w:p w14:paraId="7A64C4FA"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2.1.10. pranešti sertifikavimo įstaigai apie visus pasikeitimus, kurie gali turėti įtakos sertifikato galiojimui ar tinkamam įsipareigojimų vykdymui</w:t>
      </w:r>
      <w:r w:rsidRPr="008B72C9">
        <w:rPr>
          <w:rFonts w:ascii="Open Sans" w:hAnsi="Open Sans" w:cs="Open Sans"/>
          <w:color w:val="000000" w:themeColor="text1"/>
          <w:sz w:val="22"/>
          <w:szCs w:val="22"/>
        </w:rPr>
        <w:t xml:space="preserve">, per 10 (dešimt) kalendorinių dienų nuo </w:t>
      </w:r>
      <w:r w:rsidRPr="00DE6CE6">
        <w:rPr>
          <w:rFonts w:ascii="Open Sans" w:hAnsi="Open Sans" w:cs="Open Sans"/>
          <w:sz w:val="22"/>
          <w:szCs w:val="22"/>
        </w:rPr>
        <w:t>įvykusio pasikeitimo dienos;</w:t>
      </w:r>
    </w:p>
    <w:p w14:paraId="06E593B9"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sz w:val="22"/>
          <w:szCs w:val="22"/>
        </w:rPr>
        <w:t>2.1.11. pažeidus Teisės aktų reikalavimus, raštu pranešti sertifikavimo įstaigai per 3 (tris) darbo dienas nuo įvykusio pažeidimo dienos bei sustabdyti NKP tiekimą rinkai, jei pažeidimas susijęs su NKP kokybe;</w:t>
      </w:r>
    </w:p>
    <w:p w14:paraId="3060DF13"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color w:val="000000"/>
          <w:sz w:val="22"/>
          <w:szCs w:val="22"/>
        </w:rPr>
        <w:t>2.1.12. informuoti Vykdytoją apie pokyčius, kurie gali paveikti Vykdytojo gebėjimą atlikti sertifikavimą;</w:t>
      </w:r>
    </w:p>
    <w:p w14:paraId="0F5A9E98"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color w:val="000000"/>
          <w:sz w:val="22"/>
          <w:szCs w:val="22"/>
        </w:rPr>
        <w:t xml:space="preserve">2.1.13. </w:t>
      </w:r>
      <w:r w:rsidRPr="00DE6CE6">
        <w:rPr>
          <w:rFonts w:ascii="Open Sans" w:hAnsi="Open Sans" w:cs="Open Sans"/>
          <w:sz w:val="22"/>
          <w:szCs w:val="22"/>
        </w:rPr>
        <w:t>nedelsiant, Teisės aktų nustatyta tvarka, pranešti Vykdytojui, kad atsisako Vykdytojo teikiamų paslaugų;</w:t>
      </w:r>
    </w:p>
    <w:p w14:paraId="2282D3A9"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color w:val="000000"/>
          <w:sz w:val="22"/>
          <w:szCs w:val="22"/>
        </w:rPr>
        <w:t xml:space="preserve">2.1.14. </w:t>
      </w:r>
      <w:r w:rsidRPr="00DE6CE6">
        <w:rPr>
          <w:rFonts w:ascii="Open Sans" w:hAnsi="Open Sans" w:cs="Open Sans"/>
          <w:sz w:val="22"/>
          <w:szCs w:val="22"/>
        </w:rPr>
        <w:t xml:space="preserve">kasmet, gavus Vykdytojo pranešimą apie išankstinę sąskaitą apmokėjimui, mokėjimo pavedimu iki kasmetinės patikros sumokėti 50 proc. (penkiasdešimt procentų) sertifikavimo mokesčio avansą į Vykdytojo atsiskaitomąją sąskaitą nurodytuose bankuose; </w:t>
      </w:r>
    </w:p>
    <w:p w14:paraId="0FFEB4D8"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2.1.15. per 30 (trisdešimt) dienų nuo PVM sąskaitos faktūros išrašymo dienos mokėjimo pavedimu į Vykdytojo atsiskaitomąją sąskaitą nurodytuose bankuose sumokėti:</w:t>
      </w:r>
    </w:p>
    <w:p w14:paraId="396C69A8" w14:textId="0441D615" w:rsidR="00BB31F2"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2.1.15.1. dokumentų registracijos mokestį, kuris mokamas pirmą kartą pateikiant dokumentus sertifikuoti Veiklą;</w:t>
      </w:r>
    </w:p>
    <w:p w14:paraId="66CEB772" w14:textId="10D48181" w:rsidR="00BB31F2"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2.1.15.2. kasmetinį Veiklos sertifikavimo mokestį, apskaičiuotą Vykdytojo pagal pas Užsakovą atliktos patikros duomenis;</w:t>
      </w:r>
    </w:p>
    <w:p w14:paraId="100E8BC3"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2.1.15.3. padengti Vykdytojo patirtas išlaidas, susijusias su laboratoriniais tyrimais (jeigu pas Užsakovą buvo imti mėginiai ir buvo atliekami jų tyrimai Vykdytojo subrangovo laboratorijoje).</w:t>
      </w:r>
    </w:p>
    <w:p w14:paraId="191480BF" w14:textId="77777777" w:rsidR="00BB31F2" w:rsidRPr="008B72C9" w:rsidRDefault="00BB31F2" w:rsidP="00BB31F2">
      <w:pPr>
        <w:spacing w:line="276" w:lineRule="auto"/>
        <w:jc w:val="both"/>
        <w:rPr>
          <w:rFonts w:ascii="Open Sans" w:hAnsi="Open Sans" w:cs="Open Sans"/>
          <w:color w:val="000000" w:themeColor="text1"/>
          <w:sz w:val="22"/>
          <w:szCs w:val="22"/>
        </w:rPr>
      </w:pPr>
      <w:r w:rsidRPr="008B72C9">
        <w:rPr>
          <w:rFonts w:ascii="Open Sans" w:hAnsi="Open Sans" w:cs="Open Sans"/>
          <w:color w:val="000000" w:themeColor="text1"/>
          <w:sz w:val="22"/>
          <w:szCs w:val="22"/>
        </w:rPr>
        <w:t xml:space="preserve">2.1.16. </w:t>
      </w:r>
      <w:r w:rsidRPr="008B72C9">
        <w:rPr>
          <w:rFonts w:ascii="Open Sans" w:hAnsi="Open Sans" w:cs="Open Sans"/>
          <w:color w:val="000000" w:themeColor="text1"/>
          <w:sz w:val="22"/>
          <w:szCs w:val="22"/>
          <w:lang w:eastAsia="lt-LT"/>
        </w:rPr>
        <w:t xml:space="preserve">ženklu </w:t>
      </w:r>
      <w:r w:rsidRPr="008B72C9">
        <w:rPr>
          <w:rFonts w:ascii="Open Sans" w:hAnsi="Open Sans" w:cs="Open Sans"/>
          <w:strike/>
          <w:color w:val="000000" w:themeColor="text1"/>
          <w:sz w:val="22"/>
          <w:szCs w:val="22"/>
          <w:lang w:eastAsia="lt-LT"/>
        </w:rPr>
        <w:t>(-</w:t>
      </w:r>
      <w:proofErr w:type="spellStart"/>
      <w:r w:rsidRPr="008B72C9">
        <w:rPr>
          <w:rFonts w:ascii="Open Sans" w:hAnsi="Open Sans" w:cs="Open Sans"/>
          <w:color w:val="000000" w:themeColor="text1"/>
          <w:sz w:val="22"/>
          <w:szCs w:val="22"/>
          <w:lang w:eastAsia="lt-LT"/>
        </w:rPr>
        <w:t>ais</w:t>
      </w:r>
      <w:proofErr w:type="spellEnd"/>
      <w:r w:rsidRPr="008B72C9">
        <w:rPr>
          <w:rFonts w:ascii="Open Sans" w:hAnsi="Open Sans" w:cs="Open Sans"/>
          <w:color w:val="000000" w:themeColor="text1"/>
          <w:sz w:val="22"/>
          <w:szCs w:val="22"/>
          <w:lang w:eastAsia="lt-LT"/>
        </w:rPr>
        <w:t>)</w:t>
      </w:r>
      <w:r w:rsidRPr="008B72C9">
        <w:rPr>
          <w:rFonts w:ascii="Open Sans" w:hAnsi="Open Sans" w:cs="Open Sans"/>
          <w:color w:val="000000" w:themeColor="text1"/>
          <w:sz w:val="22"/>
          <w:szCs w:val="22"/>
        </w:rPr>
        <w:t xml:space="preserve"> „Nacionalinė kokybė Lietuva“ ir / arba „Kokybė“,</w:t>
      </w:r>
      <w:r w:rsidRPr="008B72C9">
        <w:rPr>
          <w:rFonts w:ascii="Open Sans" w:hAnsi="Open Sans" w:cs="Open Sans"/>
          <w:color w:val="000000" w:themeColor="text1"/>
          <w:sz w:val="22"/>
          <w:szCs w:val="22"/>
          <w:lang w:eastAsia="lt-LT"/>
        </w:rPr>
        <w:t xml:space="preserve"> ženklinti tik pagal </w:t>
      </w:r>
      <w:r w:rsidRPr="008B72C9">
        <w:rPr>
          <w:rFonts w:ascii="Open Sans" w:hAnsi="Open Sans" w:cs="Open Sans"/>
          <w:color w:val="000000" w:themeColor="text1"/>
          <w:sz w:val="22"/>
          <w:szCs w:val="22"/>
        </w:rPr>
        <w:t>Teisės aktų reikalavimus sertifikuotus produktus</w:t>
      </w:r>
      <w:r w:rsidRPr="008B72C9">
        <w:rPr>
          <w:rFonts w:ascii="Open Sans" w:hAnsi="Open Sans" w:cs="Open Sans"/>
          <w:color w:val="000000" w:themeColor="text1"/>
          <w:sz w:val="22"/>
          <w:szCs w:val="22"/>
          <w:lang w:eastAsia="lt-LT"/>
        </w:rPr>
        <w:t>;</w:t>
      </w:r>
      <w:bookmarkStart w:id="10" w:name="part_76e407402f3d40779bc8daec553282a4"/>
      <w:bookmarkEnd w:id="10"/>
    </w:p>
    <w:p w14:paraId="429BEF1C" w14:textId="77777777" w:rsidR="00BB31F2" w:rsidRPr="008B72C9" w:rsidRDefault="00BB31F2" w:rsidP="00BB31F2">
      <w:pPr>
        <w:spacing w:line="276" w:lineRule="auto"/>
        <w:jc w:val="both"/>
        <w:rPr>
          <w:rFonts w:ascii="Open Sans" w:hAnsi="Open Sans" w:cs="Open Sans"/>
          <w:color w:val="000000" w:themeColor="text1"/>
          <w:sz w:val="22"/>
          <w:szCs w:val="22"/>
        </w:rPr>
      </w:pPr>
      <w:r w:rsidRPr="008B72C9">
        <w:rPr>
          <w:rFonts w:ascii="Open Sans" w:hAnsi="Open Sans" w:cs="Open Sans"/>
          <w:color w:val="000000" w:themeColor="text1"/>
          <w:sz w:val="22"/>
          <w:szCs w:val="22"/>
        </w:rPr>
        <w:t xml:space="preserve">2.1.17. </w:t>
      </w:r>
      <w:r w:rsidRPr="008B72C9">
        <w:rPr>
          <w:rFonts w:ascii="Open Sans" w:hAnsi="Open Sans" w:cs="Open Sans"/>
          <w:color w:val="000000" w:themeColor="text1"/>
          <w:sz w:val="22"/>
          <w:szCs w:val="22"/>
          <w:lang w:eastAsia="lt-LT"/>
        </w:rPr>
        <w:t xml:space="preserve">ženklas (-ai) </w:t>
      </w:r>
      <w:r w:rsidRPr="008B72C9">
        <w:rPr>
          <w:rFonts w:ascii="Open Sans" w:hAnsi="Open Sans" w:cs="Open Sans"/>
          <w:color w:val="000000" w:themeColor="text1"/>
          <w:sz w:val="22"/>
          <w:szCs w:val="22"/>
        </w:rPr>
        <w:t>„Nacionalinė kokybė Lietuva“ ir/arba „Kokybė“</w:t>
      </w:r>
      <w:r w:rsidRPr="008B72C9">
        <w:rPr>
          <w:rFonts w:ascii="Open Sans" w:hAnsi="Open Sans" w:cs="Open Sans"/>
          <w:color w:val="000000" w:themeColor="text1"/>
          <w:sz w:val="22"/>
          <w:szCs w:val="22"/>
          <w:lang w:eastAsia="lt-LT"/>
        </w:rPr>
        <w:t xml:space="preserve"> negali būti naudojamas (-i) taip, kad tretieji asmenys galėtų jį / juos </w:t>
      </w:r>
      <w:r w:rsidRPr="008B72C9">
        <w:rPr>
          <w:rFonts w:ascii="Open Sans" w:hAnsi="Open Sans" w:cs="Open Sans"/>
          <w:color w:val="000000" w:themeColor="text1"/>
          <w:sz w:val="22"/>
          <w:szCs w:val="22"/>
        </w:rPr>
        <w:t>identifikuotų kaip komercinį prekės ženklą, konkretų gamintoją nurodantį ženklą ar bet kokiu kitu klaidinančiu būdu;</w:t>
      </w:r>
    </w:p>
    <w:p w14:paraId="7330E933" w14:textId="77777777" w:rsidR="00BB31F2" w:rsidRPr="008B72C9" w:rsidRDefault="00BB31F2" w:rsidP="00BB31F2">
      <w:pPr>
        <w:spacing w:line="276" w:lineRule="auto"/>
        <w:jc w:val="both"/>
        <w:rPr>
          <w:rFonts w:ascii="Open Sans" w:hAnsi="Open Sans" w:cs="Open Sans"/>
          <w:color w:val="000000" w:themeColor="text1"/>
          <w:sz w:val="22"/>
          <w:szCs w:val="22"/>
        </w:rPr>
      </w:pPr>
      <w:r w:rsidRPr="008B72C9">
        <w:rPr>
          <w:rFonts w:ascii="Open Sans" w:hAnsi="Open Sans" w:cs="Open Sans"/>
          <w:color w:val="000000" w:themeColor="text1"/>
          <w:sz w:val="22"/>
          <w:szCs w:val="22"/>
        </w:rPr>
        <w:t>2.1.18. nenaudoti ženklo „Nacionalinė kokybė Lietuva“ ir / arba „Kokybė“ sertifikato sustabdymo ar anuliavimo laikotarpiu</w:t>
      </w:r>
      <w:r w:rsidRPr="008B72C9">
        <w:rPr>
          <w:rFonts w:ascii="Open Sans" w:hAnsi="Open Sans" w:cs="Open Sans"/>
          <w:color w:val="000000" w:themeColor="text1"/>
          <w:sz w:val="22"/>
          <w:szCs w:val="22"/>
          <w:lang w:eastAsia="lt-LT"/>
        </w:rPr>
        <w:t>;</w:t>
      </w:r>
      <w:bookmarkStart w:id="11" w:name="part_6b55c424a2d54479a64eb55ab1c739b7"/>
      <w:bookmarkEnd w:id="11"/>
    </w:p>
    <w:p w14:paraId="366F362D" w14:textId="77777777" w:rsidR="00BB31F2" w:rsidRPr="008B72C9" w:rsidRDefault="00BB31F2" w:rsidP="00BB31F2">
      <w:pPr>
        <w:spacing w:line="276" w:lineRule="auto"/>
        <w:jc w:val="both"/>
        <w:rPr>
          <w:rFonts w:ascii="Open Sans" w:hAnsi="Open Sans" w:cs="Open Sans"/>
          <w:color w:val="000000" w:themeColor="text1"/>
          <w:sz w:val="22"/>
          <w:szCs w:val="22"/>
        </w:rPr>
      </w:pPr>
      <w:r w:rsidRPr="008B72C9">
        <w:rPr>
          <w:rFonts w:ascii="Open Sans" w:hAnsi="Open Sans" w:cs="Open Sans"/>
          <w:color w:val="000000" w:themeColor="text1"/>
          <w:sz w:val="22"/>
          <w:szCs w:val="22"/>
        </w:rPr>
        <w:t>2.1.19. NKP etiketėse nurodyti sertifikavimo įstaigos kodą;</w:t>
      </w:r>
    </w:p>
    <w:p w14:paraId="637E1E82" w14:textId="77777777" w:rsidR="00BB31F2" w:rsidRDefault="00BB31F2" w:rsidP="00BB31F2">
      <w:pPr>
        <w:spacing w:line="276" w:lineRule="auto"/>
        <w:jc w:val="both"/>
        <w:rPr>
          <w:rFonts w:ascii="Open Sans" w:hAnsi="Open Sans" w:cs="Open Sans"/>
          <w:sz w:val="22"/>
          <w:szCs w:val="22"/>
        </w:rPr>
      </w:pPr>
      <w:r w:rsidRPr="008B72C9">
        <w:rPr>
          <w:rFonts w:ascii="Open Sans" w:hAnsi="Open Sans" w:cs="Open Sans"/>
          <w:color w:val="000000" w:themeColor="text1"/>
          <w:sz w:val="22"/>
          <w:szCs w:val="22"/>
        </w:rPr>
        <w:t xml:space="preserve">2.1.20. NKP etikečių su ženklu „Nacionalinė kokybė Lietuva“ ir / arba „Kokybė“ pavyzdžius </w:t>
      </w:r>
      <w:r w:rsidRPr="00DE6CE6">
        <w:rPr>
          <w:rFonts w:ascii="Open Sans" w:hAnsi="Open Sans" w:cs="Open Sans"/>
          <w:sz w:val="22"/>
          <w:szCs w:val="22"/>
        </w:rPr>
        <w:t xml:space="preserve">prieš spaudą suderinti su Vykdytoju. </w:t>
      </w:r>
    </w:p>
    <w:p w14:paraId="786549F9" w14:textId="77777777" w:rsidR="00BB31F2" w:rsidRPr="00DE6CE6" w:rsidRDefault="00BB31F2" w:rsidP="00BB31F2">
      <w:pPr>
        <w:spacing w:line="276" w:lineRule="auto"/>
        <w:jc w:val="both"/>
        <w:rPr>
          <w:rFonts w:ascii="Open Sans" w:hAnsi="Open Sans" w:cs="Open Sans"/>
          <w:b/>
          <w:color w:val="000000"/>
          <w:sz w:val="22"/>
          <w:szCs w:val="22"/>
        </w:rPr>
      </w:pPr>
      <w:r w:rsidRPr="00DE6CE6">
        <w:rPr>
          <w:rFonts w:ascii="Open Sans" w:hAnsi="Open Sans" w:cs="Open Sans"/>
          <w:color w:val="000000"/>
          <w:sz w:val="22"/>
          <w:szCs w:val="22"/>
        </w:rPr>
        <w:lastRenderedPageBreak/>
        <w:t>2.2</w:t>
      </w:r>
      <w:r w:rsidRPr="00DE6CE6">
        <w:rPr>
          <w:rFonts w:ascii="Open Sans" w:hAnsi="Open Sans" w:cs="Open Sans"/>
          <w:b/>
          <w:color w:val="000000"/>
          <w:sz w:val="22"/>
          <w:szCs w:val="22"/>
        </w:rPr>
        <w:t>. Pagal šią sutartį Vykdytojas įsipareigoja:</w:t>
      </w:r>
    </w:p>
    <w:p w14:paraId="60D3D31C"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color w:val="000000"/>
          <w:sz w:val="22"/>
          <w:szCs w:val="22"/>
        </w:rPr>
        <w:t xml:space="preserve">2.2.1. </w:t>
      </w:r>
      <w:r w:rsidRPr="00DE6CE6">
        <w:rPr>
          <w:rFonts w:ascii="Open Sans" w:hAnsi="Open Sans" w:cs="Open Sans"/>
          <w:sz w:val="22"/>
          <w:szCs w:val="22"/>
        </w:rPr>
        <w:t xml:space="preserve">laikytis reikalavimų, keliamų produktų, procesų ir paslaugų sertifikavimo įstaigoms, nurodytų standarte LST EN </w:t>
      </w:r>
      <w:bookmarkStart w:id="12" w:name="_Hlk514657501"/>
      <w:r w:rsidRPr="00DE6CE6">
        <w:rPr>
          <w:rFonts w:ascii="Open Sans" w:hAnsi="Open Sans" w:cs="Open Sans"/>
          <w:sz w:val="22"/>
          <w:szCs w:val="22"/>
        </w:rPr>
        <w:t xml:space="preserve">ISO/IEC </w:t>
      </w:r>
      <w:bookmarkEnd w:id="12"/>
      <w:r w:rsidRPr="00DE6CE6">
        <w:rPr>
          <w:rFonts w:ascii="Open Sans" w:hAnsi="Open Sans" w:cs="Open Sans"/>
          <w:sz w:val="22"/>
          <w:szCs w:val="22"/>
        </w:rPr>
        <w:t>17065:2012;</w:t>
      </w:r>
    </w:p>
    <w:p w14:paraId="3956CA8A"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color w:val="000000"/>
          <w:sz w:val="22"/>
          <w:szCs w:val="22"/>
        </w:rPr>
        <w:t xml:space="preserve">2.2.2. pasibaigus Vykdytojo akreditacijos galiojimui, taip pat sustabdžius ar atšaukus akreditaciją bei susiaurinus akreditavimo sritį (tik susiaurintai sričiai), </w:t>
      </w:r>
      <w:r w:rsidRPr="00DE6CE6">
        <w:rPr>
          <w:rFonts w:ascii="Open Sans" w:hAnsi="Open Sans" w:cs="Open Sans"/>
          <w:sz w:val="22"/>
          <w:szCs w:val="22"/>
        </w:rPr>
        <w:t>per 30 (trisdešimt) dienų informuoti Užsakovą apie nutrūkusį akreditavimą ir įspėti, kad sertifikatas su akreditacijos ženklu bus pakeistas po kasmetinio tikrinimo;</w:t>
      </w:r>
    </w:p>
    <w:p w14:paraId="51A4E327"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2.2.3. prisiimti visišką atsakomybę už darbus, kuriuos atlieka subrangovai, bei atsakomybę už sertifikavimo suteikimą, palaikymą, išplėtimą, sustabdymą ar panaikinimą;</w:t>
      </w:r>
    </w:p>
    <w:p w14:paraId="3DAB32E6"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color w:val="000000"/>
          <w:sz w:val="22"/>
          <w:szCs w:val="22"/>
        </w:rPr>
        <w:t>2.2.4. nustatytu periodiškumu tikrinti Užsakovo vykdomą Veiklą pagal Teisės aktų</w:t>
      </w:r>
      <w:r w:rsidRPr="00DE6CE6">
        <w:rPr>
          <w:rFonts w:ascii="Open Sans" w:hAnsi="Open Sans" w:cs="Open Sans"/>
          <w:sz w:val="22"/>
          <w:szCs w:val="22"/>
        </w:rPr>
        <w:t xml:space="preserve"> reikalavimus</w:t>
      </w:r>
      <w:r w:rsidRPr="00DE6CE6">
        <w:rPr>
          <w:rFonts w:ascii="Open Sans" w:hAnsi="Open Sans" w:cs="Open Sans"/>
          <w:color w:val="000000"/>
          <w:sz w:val="22"/>
          <w:szCs w:val="22"/>
        </w:rPr>
        <w:t xml:space="preserve"> bei laiku, pilnai ir teisingai išduoti Veiklą patvirtinančius dokumentus;</w:t>
      </w:r>
    </w:p>
    <w:p w14:paraId="6BCC7253" w14:textId="77777777" w:rsidR="00BB31F2" w:rsidRPr="008B72C9" w:rsidRDefault="00BB31F2" w:rsidP="00BB31F2">
      <w:pPr>
        <w:spacing w:line="276" w:lineRule="auto"/>
        <w:jc w:val="both"/>
        <w:rPr>
          <w:rFonts w:ascii="Open Sans" w:hAnsi="Open Sans" w:cs="Open Sans"/>
          <w:color w:val="000000" w:themeColor="text1"/>
          <w:sz w:val="22"/>
          <w:szCs w:val="22"/>
        </w:rPr>
      </w:pPr>
      <w:r w:rsidRPr="00DE6CE6">
        <w:rPr>
          <w:rFonts w:ascii="Open Sans" w:hAnsi="Open Sans" w:cs="Open Sans"/>
          <w:color w:val="000000"/>
          <w:sz w:val="22"/>
          <w:szCs w:val="22"/>
        </w:rPr>
        <w:t>2.2.5. užtikrinti sertifikavimo metu įgytos ar sukurtos informacijos apie Užsakovo vykdomą Veiklą konfidencialumą, išskyrus atvejus, kai informaciją viešai skelbti reikalauja Teisės aktai. Informacija taip pat gali būti perduodama valstybinėms, valdžios ir valdymo, savivaldos įstaigoms ir institucijoms, kurių veikloje iš Užsakovo gauta informacija yra reikalinga tinkamai įvykdyti funkcijas Užsakovo atžvilgiu ir / ar teisėtvarkos institucijoms. Konfidencialumo pažeidimu taip pat nebus laikomi atvejai, kai informacija pateikiama Vykdytojo advokatui ar kontrolę vykdančiam asmeniui (</w:t>
      </w:r>
      <w:r w:rsidRPr="008B72C9">
        <w:rPr>
          <w:rFonts w:ascii="Open Sans" w:hAnsi="Open Sans" w:cs="Open Sans"/>
          <w:color w:val="000000" w:themeColor="text1"/>
          <w:sz w:val="22"/>
          <w:szCs w:val="22"/>
        </w:rPr>
        <w:t>asmenims);</w:t>
      </w:r>
    </w:p>
    <w:p w14:paraId="1D4AD304" w14:textId="11FE2FFC" w:rsidR="00BB31F2" w:rsidRPr="008B72C9" w:rsidRDefault="00BB31F2" w:rsidP="00BB31F2">
      <w:pPr>
        <w:spacing w:line="276" w:lineRule="auto"/>
        <w:jc w:val="both"/>
        <w:rPr>
          <w:rFonts w:ascii="Open Sans" w:hAnsi="Open Sans" w:cs="Open Sans"/>
          <w:color w:val="000000" w:themeColor="text1"/>
          <w:sz w:val="22"/>
          <w:szCs w:val="22"/>
        </w:rPr>
      </w:pPr>
      <w:r w:rsidRPr="008B72C9">
        <w:rPr>
          <w:rFonts w:ascii="Open Sans" w:hAnsi="Open Sans" w:cs="Open Sans"/>
          <w:color w:val="000000" w:themeColor="text1"/>
          <w:sz w:val="22"/>
          <w:szCs w:val="22"/>
        </w:rPr>
        <w:t>2.2.6. leisti NKP ženklinti ženklu „Nacionalinė kokybė Lietuva“ ir</w:t>
      </w:r>
      <w:r w:rsidR="00B1093B" w:rsidRPr="008B72C9">
        <w:rPr>
          <w:rFonts w:ascii="Open Sans" w:hAnsi="Open Sans" w:cs="Open Sans"/>
          <w:color w:val="000000" w:themeColor="text1"/>
          <w:sz w:val="22"/>
          <w:szCs w:val="22"/>
        </w:rPr>
        <w:t xml:space="preserve"> </w:t>
      </w:r>
      <w:r w:rsidRPr="008B72C9">
        <w:rPr>
          <w:rFonts w:ascii="Open Sans" w:hAnsi="Open Sans" w:cs="Open Sans"/>
          <w:color w:val="000000" w:themeColor="text1"/>
          <w:sz w:val="22"/>
          <w:szCs w:val="22"/>
        </w:rPr>
        <w:t>/</w:t>
      </w:r>
      <w:r w:rsidR="00B1093B" w:rsidRPr="008B72C9">
        <w:rPr>
          <w:rFonts w:ascii="Open Sans" w:hAnsi="Open Sans" w:cs="Open Sans"/>
          <w:color w:val="000000" w:themeColor="text1"/>
          <w:sz w:val="22"/>
          <w:szCs w:val="22"/>
        </w:rPr>
        <w:t xml:space="preserve"> </w:t>
      </w:r>
      <w:r w:rsidRPr="008B72C9">
        <w:rPr>
          <w:rFonts w:ascii="Open Sans" w:hAnsi="Open Sans" w:cs="Open Sans"/>
          <w:color w:val="000000" w:themeColor="text1"/>
          <w:sz w:val="22"/>
          <w:szCs w:val="22"/>
        </w:rPr>
        <w:t>arba „Kokybė“ pagal Teisės aktų nustatytus reikalavimus;</w:t>
      </w:r>
    </w:p>
    <w:p w14:paraId="5A8DF37A"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color w:val="000000"/>
          <w:sz w:val="22"/>
          <w:szCs w:val="22"/>
        </w:rPr>
        <w:t>2.2.7. teikti nemokamai informaciją apie NKP ženklinimą, jų sertifikavimą.</w:t>
      </w:r>
    </w:p>
    <w:p w14:paraId="12C283E9" w14:textId="77777777" w:rsidR="00BB31F2" w:rsidRDefault="00BB31F2" w:rsidP="00BB31F2">
      <w:pPr>
        <w:spacing w:line="276" w:lineRule="auto"/>
        <w:jc w:val="center"/>
        <w:rPr>
          <w:rFonts w:ascii="Open Sans" w:hAnsi="Open Sans" w:cs="Open Sans"/>
          <w:b/>
          <w:caps/>
          <w:color w:val="000000"/>
          <w:sz w:val="22"/>
          <w:szCs w:val="22"/>
        </w:rPr>
      </w:pPr>
    </w:p>
    <w:p w14:paraId="4B4B4D66" w14:textId="77777777" w:rsidR="00BB31F2" w:rsidRDefault="00BB31F2" w:rsidP="00BB31F2">
      <w:pPr>
        <w:spacing w:line="276" w:lineRule="auto"/>
        <w:jc w:val="center"/>
        <w:rPr>
          <w:rFonts w:ascii="Open Sans" w:hAnsi="Open Sans" w:cs="Open Sans"/>
          <w:b/>
          <w:caps/>
          <w:color w:val="000000"/>
          <w:sz w:val="22"/>
          <w:szCs w:val="22"/>
        </w:rPr>
      </w:pPr>
      <w:r w:rsidRPr="00DE6CE6">
        <w:rPr>
          <w:rFonts w:ascii="Open Sans" w:hAnsi="Open Sans" w:cs="Open Sans"/>
          <w:b/>
          <w:caps/>
          <w:color w:val="000000"/>
          <w:sz w:val="22"/>
          <w:szCs w:val="22"/>
        </w:rPr>
        <w:t>III. Šalių teisės</w:t>
      </w:r>
    </w:p>
    <w:p w14:paraId="22E50E09" w14:textId="77777777" w:rsidR="00BB31F2" w:rsidRDefault="00BB31F2" w:rsidP="00BB31F2">
      <w:pPr>
        <w:spacing w:line="276" w:lineRule="auto"/>
        <w:jc w:val="center"/>
        <w:rPr>
          <w:rFonts w:ascii="Open Sans" w:hAnsi="Open Sans" w:cs="Open Sans"/>
          <w:b/>
          <w:caps/>
          <w:color w:val="000000"/>
          <w:sz w:val="22"/>
          <w:szCs w:val="22"/>
        </w:rPr>
      </w:pPr>
    </w:p>
    <w:p w14:paraId="485829CA" w14:textId="77777777" w:rsidR="00BB31F2" w:rsidRPr="00DE6CE6" w:rsidRDefault="00BB31F2" w:rsidP="00BB31F2">
      <w:pPr>
        <w:spacing w:line="276" w:lineRule="auto"/>
        <w:jc w:val="both"/>
        <w:rPr>
          <w:rFonts w:ascii="Open Sans" w:hAnsi="Open Sans" w:cs="Open Sans"/>
          <w:b/>
          <w:color w:val="000000"/>
          <w:sz w:val="22"/>
          <w:szCs w:val="22"/>
        </w:rPr>
      </w:pPr>
      <w:r w:rsidRPr="00DE6CE6">
        <w:rPr>
          <w:rFonts w:ascii="Open Sans" w:hAnsi="Open Sans" w:cs="Open Sans"/>
          <w:b/>
          <w:color w:val="000000"/>
          <w:sz w:val="22"/>
          <w:szCs w:val="22"/>
        </w:rPr>
        <w:t>3.1. Pagal šią sutartį Užsakovas turi teisę:</w:t>
      </w:r>
    </w:p>
    <w:p w14:paraId="7947FEE6" w14:textId="77777777" w:rsidR="00BB31F2" w:rsidRPr="00DE6CE6" w:rsidRDefault="00BB31F2" w:rsidP="00BB31F2">
      <w:pPr>
        <w:spacing w:line="276" w:lineRule="auto"/>
        <w:jc w:val="both"/>
        <w:rPr>
          <w:rFonts w:ascii="Open Sans" w:hAnsi="Open Sans" w:cs="Open Sans"/>
          <w:strike/>
          <w:sz w:val="22"/>
          <w:szCs w:val="22"/>
        </w:rPr>
      </w:pPr>
      <w:r w:rsidRPr="00DE6CE6">
        <w:rPr>
          <w:rFonts w:ascii="Open Sans" w:hAnsi="Open Sans" w:cs="Open Sans"/>
          <w:color w:val="000000"/>
          <w:sz w:val="22"/>
          <w:szCs w:val="22"/>
        </w:rPr>
        <w:t>3.1.1 gavęs pranešimą pagal 2.2.2 punktą, vienašališkai nutraukti Sutartį;</w:t>
      </w:r>
    </w:p>
    <w:p w14:paraId="5A0AB98F"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color w:val="000000"/>
          <w:sz w:val="22"/>
          <w:szCs w:val="22"/>
        </w:rPr>
        <w:t>3.1.2. teikti žiniasklaidoje, leidiniuose ir reklaminėje medžiagoje informaciją apie tai, kad jo vykdoma Veikla atitinka Teisės aktų reikalavimus, laikydamasis 2.1.4</w:t>
      </w:r>
      <w:r w:rsidRPr="00DE6CE6">
        <w:rPr>
          <w:rFonts w:ascii="Open Sans" w:hAnsi="Open Sans" w:cs="Open Sans"/>
          <w:sz w:val="22"/>
          <w:szCs w:val="22"/>
        </w:rPr>
        <w:t>–</w:t>
      </w:r>
      <w:r w:rsidRPr="00DE6CE6">
        <w:rPr>
          <w:rFonts w:ascii="Open Sans" w:hAnsi="Open Sans" w:cs="Open Sans"/>
          <w:color w:val="000000"/>
          <w:sz w:val="22"/>
          <w:szCs w:val="22"/>
        </w:rPr>
        <w:t xml:space="preserve">2.1.9 punktuose prisiimtų įsipareigojimų; </w:t>
      </w:r>
    </w:p>
    <w:p w14:paraId="687D9477"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color w:val="000000"/>
          <w:sz w:val="22"/>
          <w:szCs w:val="22"/>
        </w:rPr>
        <w:t>3.1.3. vadovaujantis Teisės aktais pateikti skundą dėl Vykdytojo priimtų sprendimų pagal Vykdytojo nustatytą tvarką.</w:t>
      </w:r>
    </w:p>
    <w:p w14:paraId="02BDC8DD" w14:textId="77777777" w:rsidR="00BB31F2" w:rsidRPr="00DE6CE6" w:rsidRDefault="00BB31F2" w:rsidP="00BB31F2">
      <w:pPr>
        <w:spacing w:line="276" w:lineRule="auto"/>
        <w:jc w:val="both"/>
        <w:rPr>
          <w:rFonts w:ascii="Open Sans" w:hAnsi="Open Sans" w:cs="Open Sans"/>
          <w:b/>
          <w:sz w:val="22"/>
          <w:szCs w:val="22"/>
        </w:rPr>
      </w:pPr>
      <w:r w:rsidRPr="00DE6CE6">
        <w:rPr>
          <w:rFonts w:ascii="Open Sans" w:hAnsi="Open Sans" w:cs="Open Sans"/>
          <w:b/>
          <w:sz w:val="22"/>
          <w:szCs w:val="22"/>
        </w:rPr>
        <w:t>3.2. Pagal šią sutartį Vykdytojas turi teisę:</w:t>
      </w:r>
    </w:p>
    <w:p w14:paraId="45CF8513" w14:textId="53A393A3"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3.2.1. nutraukti šią Sutartį, jeigu Užsakovas neužtikrina šios Sutarties 2.1.2</w:t>
      </w:r>
      <w:r w:rsidR="001A59A5">
        <w:rPr>
          <w:rFonts w:ascii="Open Sans" w:hAnsi="Open Sans" w:cs="Open Sans"/>
          <w:sz w:val="22"/>
          <w:szCs w:val="22"/>
        </w:rPr>
        <w:t>.</w:t>
      </w:r>
      <w:r w:rsidRPr="00DE6CE6">
        <w:rPr>
          <w:rFonts w:ascii="Open Sans" w:hAnsi="Open Sans" w:cs="Open Sans"/>
          <w:sz w:val="22"/>
          <w:szCs w:val="22"/>
        </w:rPr>
        <w:t xml:space="preserve"> punkte numatytų sąlygų vertinimui atlikti;</w:t>
      </w:r>
    </w:p>
    <w:p w14:paraId="45310BFC"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3.2.2. viešai skelbti informaciją apie sertifikato išdavimą, galiojimą, galiojimo sustabdymą arba atšaukimą savo leidžiamuose leidiniuose, interneto svetainėje arba </w:t>
      </w:r>
      <w:r w:rsidRPr="00DE6CE6">
        <w:rPr>
          <w:rFonts w:ascii="Open Sans" w:hAnsi="Open Sans" w:cs="Open Sans"/>
          <w:color w:val="000000"/>
          <w:sz w:val="22"/>
          <w:szCs w:val="22"/>
        </w:rPr>
        <w:t xml:space="preserve">kituose </w:t>
      </w:r>
      <w:r w:rsidRPr="00DE6CE6">
        <w:rPr>
          <w:rFonts w:ascii="Open Sans" w:hAnsi="Open Sans" w:cs="Open Sans"/>
          <w:sz w:val="22"/>
          <w:szCs w:val="22"/>
        </w:rPr>
        <w:t>informaciniuose leidiniuose, taip pat, pagal sudarytas sutartis, pateikti kitiems suinteresuotiems asmenims.</w:t>
      </w:r>
    </w:p>
    <w:p w14:paraId="05A5AA7A" w14:textId="77777777" w:rsidR="00BB31F2" w:rsidRPr="00DE6CE6" w:rsidRDefault="00BB31F2" w:rsidP="00BB31F2">
      <w:pPr>
        <w:spacing w:line="276" w:lineRule="auto"/>
        <w:jc w:val="center"/>
        <w:rPr>
          <w:rFonts w:ascii="Open Sans" w:hAnsi="Open Sans" w:cs="Open Sans"/>
          <w:sz w:val="22"/>
          <w:szCs w:val="22"/>
        </w:rPr>
      </w:pPr>
    </w:p>
    <w:p w14:paraId="3F89BB53" w14:textId="239B6E7A" w:rsidR="00BB31F2" w:rsidRPr="00DE6CE6" w:rsidRDefault="00BB31F2" w:rsidP="00BB31F2">
      <w:pPr>
        <w:spacing w:line="276" w:lineRule="auto"/>
        <w:jc w:val="center"/>
        <w:rPr>
          <w:rFonts w:ascii="Open Sans" w:hAnsi="Open Sans" w:cs="Open Sans"/>
          <w:b/>
          <w:caps/>
          <w:sz w:val="22"/>
          <w:szCs w:val="22"/>
        </w:rPr>
      </w:pPr>
      <w:r w:rsidRPr="00DE6CE6">
        <w:rPr>
          <w:rFonts w:ascii="Open Sans" w:hAnsi="Open Sans" w:cs="Open Sans"/>
          <w:b/>
          <w:caps/>
          <w:sz w:val="22"/>
          <w:szCs w:val="22"/>
        </w:rPr>
        <w:t>IV. ATLIEKAMŲ DARBŲ KAINA</w:t>
      </w:r>
    </w:p>
    <w:p w14:paraId="21E4310D" w14:textId="77777777" w:rsidR="00BB31F2" w:rsidRPr="00DE6CE6" w:rsidRDefault="00BB31F2" w:rsidP="00BB31F2">
      <w:pPr>
        <w:spacing w:line="276" w:lineRule="auto"/>
        <w:jc w:val="center"/>
        <w:rPr>
          <w:rFonts w:ascii="Open Sans" w:hAnsi="Open Sans" w:cs="Open Sans"/>
          <w:caps/>
          <w:sz w:val="22"/>
          <w:szCs w:val="22"/>
        </w:rPr>
      </w:pPr>
    </w:p>
    <w:p w14:paraId="4A3A87A7" w14:textId="77777777" w:rsidR="00BB31F2" w:rsidRPr="00DE6CE6" w:rsidRDefault="00BB31F2" w:rsidP="00BB31F2">
      <w:pPr>
        <w:spacing w:line="276" w:lineRule="auto"/>
        <w:jc w:val="both"/>
        <w:rPr>
          <w:rFonts w:ascii="Open Sans" w:hAnsi="Open Sans" w:cs="Open Sans"/>
          <w:b/>
          <w:caps/>
          <w:sz w:val="22"/>
          <w:szCs w:val="22"/>
        </w:rPr>
      </w:pPr>
      <w:r w:rsidRPr="00DE6CE6">
        <w:rPr>
          <w:rFonts w:ascii="Open Sans" w:hAnsi="Open Sans" w:cs="Open Sans"/>
          <w:caps/>
          <w:sz w:val="22"/>
          <w:szCs w:val="22"/>
        </w:rPr>
        <w:t xml:space="preserve">4.1. </w:t>
      </w:r>
      <w:r w:rsidRPr="00DE6CE6">
        <w:rPr>
          <w:rFonts w:ascii="Open Sans" w:hAnsi="Open Sans" w:cs="Open Sans"/>
          <w:sz w:val="22"/>
          <w:szCs w:val="22"/>
        </w:rPr>
        <w:t>Pagal šią Sutartį Vykdytojo atliekamų darbų kaina yra apskaičiuojama pagal visuotinio dalininko susirinkimo nustatytas paslaugų, darbų</w:t>
      </w:r>
      <w:r w:rsidRPr="00DE6CE6">
        <w:rPr>
          <w:rFonts w:ascii="Open Sans" w:hAnsi="Open Sans" w:cs="Open Sans"/>
          <w:i/>
          <w:iCs/>
          <w:sz w:val="22"/>
          <w:szCs w:val="22"/>
        </w:rPr>
        <w:t> </w:t>
      </w:r>
      <w:r w:rsidRPr="00DE6CE6">
        <w:rPr>
          <w:rFonts w:ascii="Open Sans" w:hAnsi="Open Sans" w:cs="Open Sans"/>
          <w:sz w:val="22"/>
          <w:szCs w:val="22"/>
        </w:rPr>
        <w:t xml:space="preserve">kainas ir tarifus ar jų nustatymo taisykles. </w:t>
      </w:r>
      <w:r w:rsidRPr="00DE6CE6">
        <w:rPr>
          <w:rFonts w:ascii="Open Sans" w:hAnsi="Open Sans" w:cs="Open Sans"/>
          <w:sz w:val="22"/>
          <w:szCs w:val="22"/>
        </w:rPr>
        <w:lastRenderedPageBreak/>
        <w:t>Pasikeitus sertifikavimo įkainiams, Užsakovas per protingą terminą informuojamas raštu apie įkainių pasikeitimą, o naujai nustatyti įkainiai taikomi nuo jų pakeitimo įsigaliojimo dienos.</w:t>
      </w:r>
    </w:p>
    <w:p w14:paraId="4272F9E5" w14:textId="77777777" w:rsidR="00BB31F2" w:rsidRPr="00DE6CE6" w:rsidRDefault="00BB31F2" w:rsidP="00BB31F2">
      <w:pPr>
        <w:spacing w:line="276" w:lineRule="auto"/>
        <w:jc w:val="center"/>
        <w:rPr>
          <w:rFonts w:ascii="Open Sans" w:hAnsi="Open Sans" w:cs="Open Sans"/>
          <w:b/>
          <w:caps/>
          <w:sz w:val="22"/>
          <w:szCs w:val="22"/>
        </w:rPr>
      </w:pPr>
    </w:p>
    <w:p w14:paraId="4FE99311" w14:textId="77777777" w:rsidR="00BB31F2" w:rsidRPr="00DE6CE6" w:rsidRDefault="00BB31F2" w:rsidP="00BB31F2">
      <w:pPr>
        <w:spacing w:line="276" w:lineRule="auto"/>
        <w:jc w:val="center"/>
        <w:rPr>
          <w:rFonts w:ascii="Open Sans" w:hAnsi="Open Sans" w:cs="Open Sans"/>
          <w:b/>
          <w:caps/>
          <w:sz w:val="22"/>
          <w:szCs w:val="22"/>
        </w:rPr>
      </w:pPr>
      <w:r w:rsidRPr="00DE6CE6">
        <w:rPr>
          <w:rFonts w:ascii="Open Sans" w:hAnsi="Open Sans" w:cs="Open Sans"/>
          <w:b/>
          <w:caps/>
          <w:sz w:val="22"/>
          <w:szCs w:val="22"/>
        </w:rPr>
        <w:t>V. SUTARTIES GALIOJIMAS IR NUTRAUKIMAS</w:t>
      </w:r>
    </w:p>
    <w:p w14:paraId="4EBBDAF3" w14:textId="77777777" w:rsidR="00BB31F2" w:rsidRPr="00DE6CE6" w:rsidRDefault="00BB31F2" w:rsidP="00BB31F2">
      <w:pPr>
        <w:spacing w:line="276" w:lineRule="auto"/>
        <w:jc w:val="both"/>
        <w:rPr>
          <w:rFonts w:ascii="Open Sans" w:hAnsi="Open Sans" w:cs="Open Sans"/>
          <w:sz w:val="22"/>
          <w:szCs w:val="22"/>
        </w:rPr>
      </w:pPr>
    </w:p>
    <w:p w14:paraId="17CB8C13"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5.1. Ši Sutartis įsigalioja nuo pasirašymo dienos ir yra neterminuota. Ankstesnė sutartis (jeigu tokia buvo sudaryta) netenka galios nuo šios Sutarties pasirašymo dienos;</w:t>
      </w:r>
    </w:p>
    <w:p w14:paraId="76C968AD"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5.2. Užsakovas</w:t>
      </w:r>
      <w:r w:rsidRPr="00DE6CE6">
        <w:rPr>
          <w:rFonts w:ascii="Open Sans" w:hAnsi="Open Sans" w:cs="Open Sans"/>
          <w:b/>
          <w:sz w:val="22"/>
          <w:szCs w:val="22"/>
        </w:rPr>
        <w:t xml:space="preserve"> </w:t>
      </w:r>
      <w:r w:rsidRPr="00DE6CE6">
        <w:rPr>
          <w:rFonts w:ascii="Open Sans" w:hAnsi="Open Sans" w:cs="Open Sans"/>
          <w:sz w:val="22"/>
          <w:szCs w:val="22"/>
        </w:rPr>
        <w:t>turi teisę</w:t>
      </w:r>
      <w:r w:rsidRPr="00DE6CE6">
        <w:rPr>
          <w:rFonts w:ascii="Open Sans" w:hAnsi="Open Sans" w:cs="Open Sans"/>
          <w:b/>
          <w:sz w:val="22"/>
          <w:szCs w:val="22"/>
        </w:rPr>
        <w:t xml:space="preserve"> </w:t>
      </w:r>
      <w:r w:rsidRPr="00DE6CE6">
        <w:rPr>
          <w:rFonts w:ascii="Open Sans" w:hAnsi="Open Sans" w:cs="Open Sans"/>
          <w:sz w:val="22"/>
          <w:szCs w:val="22"/>
        </w:rPr>
        <w:t xml:space="preserve">nutraukti šią Sutartį prieš 30 (trisdešimt) dienų raštu informavęs Vykdytoją; </w:t>
      </w:r>
    </w:p>
    <w:p w14:paraId="27C1A265"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5.3. Vykdytojas gavęs raštišką užsakovo prašymą nutraukti Sutartį, gali nutraukti Sutartį nesilaikydamas Sutarties 5.2 punkte nustatyto termino;</w:t>
      </w:r>
    </w:p>
    <w:p w14:paraId="4A7FC5BF"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5.4. Vykdytojas turi teisę nutraukti Sutartį vienašališkai, Užsakovui pažeidus šios Sutarties 2.1.1–2.1.20 punktuose nurodytus įsipareigojimus. Apie Sutarties nutraukimą Vykdytojas turi informuoti Užsakovą raštu prieš 30 (trisdešimt) kalendorinių dienų;</w:t>
      </w:r>
    </w:p>
    <w:p w14:paraId="22D20E0D"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5.5. Sutarties nutraukimas pagal šios Sutarties 5.2–5.4 punktus neatleidžia Užsakovo nuo įsipareigojimų, kuriuos jis prisiėmė pagal šią Sutartį įvykdymo, iki Sutarties nutraukimo dienos. </w:t>
      </w:r>
    </w:p>
    <w:p w14:paraId="285C4FAC" w14:textId="77777777" w:rsidR="00BB31F2" w:rsidRDefault="00BB31F2" w:rsidP="00BB31F2">
      <w:pPr>
        <w:spacing w:line="276" w:lineRule="auto"/>
        <w:jc w:val="center"/>
        <w:rPr>
          <w:rFonts w:ascii="Open Sans" w:hAnsi="Open Sans" w:cs="Open Sans"/>
          <w:b/>
          <w:caps/>
          <w:sz w:val="22"/>
          <w:szCs w:val="22"/>
        </w:rPr>
      </w:pPr>
    </w:p>
    <w:p w14:paraId="7BFFA1F8" w14:textId="19DC0298" w:rsidR="00BB31F2" w:rsidRPr="00DE6CE6" w:rsidRDefault="00BB31F2" w:rsidP="00BB31F2">
      <w:pPr>
        <w:spacing w:line="276" w:lineRule="auto"/>
        <w:jc w:val="center"/>
        <w:rPr>
          <w:rFonts w:ascii="Open Sans" w:hAnsi="Open Sans" w:cs="Open Sans"/>
          <w:b/>
          <w:caps/>
          <w:sz w:val="22"/>
          <w:szCs w:val="22"/>
        </w:rPr>
      </w:pPr>
      <w:r w:rsidRPr="00DE6CE6">
        <w:rPr>
          <w:rFonts w:ascii="Open Sans" w:hAnsi="Open Sans" w:cs="Open Sans"/>
          <w:b/>
          <w:caps/>
          <w:sz w:val="22"/>
          <w:szCs w:val="22"/>
        </w:rPr>
        <w:t>VI. BAIGIAMOSIOS NUOSTATOS</w:t>
      </w:r>
    </w:p>
    <w:p w14:paraId="18F5A68D" w14:textId="77777777" w:rsidR="00BB31F2" w:rsidRPr="00DE6CE6" w:rsidRDefault="00BB31F2" w:rsidP="00BB31F2">
      <w:pPr>
        <w:spacing w:line="276" w:lineRule="auto"/>
        <w:jc w:val="both"/>
        <w:rPr>
          <w:rFonts w:ascii="Open Sans" w:hAnsi="Open Sans" w:cs="Open Sans"/>
          <w:sz w:val="22"/>
          <w:szCs w:val="22"/>
        </w:rPr>
      </w:pPr>
    </w:p>
    <w:p w14:paraId="230321A7"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6.1. Bet kokie pasikeitimai, susiję su vienos iš Sutarties Šalių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 apie duomenų pasikeitimą Šalis atsako kitai Šaliai už visus dėl nepranešimo patirtus nuostolius;</w:t>
      </w:r>
    </w:p>
    <w:p w14:paraId="4A2EC08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6.2. Ginčai kylantys iš šios Sutarties sprendžiami Šalių susitarimu. Nesusitarus, ginčai dėl Sutartie</w:t>
      </w:r>
    </w:p>
    <w:p w14:paraId="7E9C27F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s ir jos vykdymo sprendžiami Lietuvos Respublikos teismuose pagal Vykdytojo buveinės vietą. Ginčai sprendžiami teismuose po to, kai ginčai bus išnagrinėti ikiteismine tvarka, jei tokia iki teisminė ginčų nagrinėjimo tvarka galiojančiuose teisės aktuose yra numatyta;</w:t>
      </w:r>
    </w:p>
    <w:p w14:paraId="47B55E4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6.3. Vienos iš Sutarties sąlygų negaliojimas nedaro negaliojančios visos Sutarties, išskyrus atvejus, kuriais Šalys be tos sąlygos nebūtų sudariusios Sutarties;</w:t>
      </w:r>
    </w:p>
    <w:p w14:paraId="13EDE0D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6.4. Sutartis sudaryta dviem originaliais, vienodą juridinę galią turinčiais egzemplioriais lietuvių kalba, iš kurių po vieną tenka kiekvienai Sutarties Šaliai.</w:t>
      </w:r>
    </w:p>
    <w:p w14:paraId="27D69FC6" w14:textId="77777777" w:rsidR="00BB31F2" w:rsidRPr="00DE6CE6" w:rsidRDefault="00BB31F2" w:rsidP="00BB31F2">
      <w:pPr>
        <w:spacing w:line="276" w:lineRule="auto"/>
        <w:jc w:val="both"/>
        <w:rPr>
          <w:rFonts w:ascii="Open Sans" w:hAnsi="Open Sans" w:cs="Open Sans"/>
          <w:sz w:val="22"/>
          <w:szCs w:val="22"/>
        </w:rPr>
      </w:pPr>
    </w:p>
    <w:p w14:paraId="6FBC2D58" w14:textId="77777777" w:rsidR="00BB31F2" w:rsidRPr="00DE6CE6" w:rsidRDefault="00BB31F2" w:rsidP="00BB31F2">
      <w:pPr>
        <w:spacing w:line="276" w:lineRule="auto"/>
        <w:jc w:val="center"/>
        <w:rPr>
          <w:rFonts w:ascii="Open Sans" w:hAnsi="Open Sans" w:cs="Open Sans"/>
          <w:b/>
          <w:sz w:val="22"/>
          <w:szCs w:val="22"/>
        </w:rPr>
      </w:pPr>
      <w:r w:rsidRPr="00DE6CE6">
        <w:rPr>
          <w:rFonts w:ascii="Open Sans" w:hAnsi="Open Sans" w:cs="Open Sans"/>
          <w:b/>
          <w:sz w:val="22"/>
          <w:szCs w:val="22"/>
        </w:rPr>
        <w:t>VII. ADRESAS KORESPONDENCIJOS SIUNTIMUI</w:t>
      </w:r>
    </w:p>
    <w:p w14:paraId="21246E93" w14:textId="77777777" w:rsidR="00BB31F2" w:rsidRPr="00DE6CE6" w:rsidRDefault="00BB31F2" w:rsidP="00BB31F2">
      <w:pPr>
        <w:spacing w:line="276" w:lineRule="auto"/>
        <w:jc w:val="both"/>
        <w:rPr>
          <w:rFonts w:ascii="Open Sans" w:hAnsi="Open Sans" w:cs="Open Sans"/>
          <w:b/>
          <w:sz w:val="22"/>
          <w:szCs w:val="22"/>
        </w:rPr>
      </w:pPr>
    </w:p>
    <w:p w14:paraId="0DB2BC9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7.1. Jeigu Sutarties VIII skyriuje nurodytas registracijos adresas skiriasi nuo adreso, kuriuo pageidaujate gauti korespondenciją, šį adresą nurodykite žemiau esančioje lentelėje:</w:t>
      </w:r>
    </w:p>
    <w:p w14:paraId="1CF8E53D" w14:textId="77777777" w:rsidR="00BB31F2" w:rsidRPr="00DE6CE6" w:rsidRDefault="00BB31F2" w:rsidP="00BB31F2">
      <w:pPr>
        <w:spacing w:line="276" w:lineRule="auto"/>
        <w:jc w:val="both"/>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23"/>
        <w:gridCol w:w="2270"/>
        <w:gridCol w:w="2287"/>
        <w:gridCol w:w="1363"/>
      </w:tblGrid>
      <w:tr w:rsidR="00BB31F2" w:rsidRPr="00DE6CE6" w14:paraId="553B7EDE" w14:textId="77777777" w:rsidTr="006924F3">
        <w:tc>
          <w:tcPr>
            <w:tcW w:w="2127" w:type="dxa"/>
            <w:shd w:val="clear" w:color="auto" w:fill="auto"/>
          </w:tcPr>
          <w:p w14:paraId="137F117B" w14:textId="77777777" w:rsidR="00BB31F2" w:rsidRPr="00DE6CE6" w:rsidRDefault="00BB31F2" w:rsidP="006924F3">
            <w:pPr>
              <w:spacing w:line="276" w:lineRule="auto"/>
              <w:rPr>
                <w:rFonts w:ascii="Open Sans" w:hAnsi="Open Sans" w:cs="Open Sans"/>
                <w:sz w:val="22"/>
                <w:szCs w:val="22"/>
              </w:rPr>
            </w:pPr>
            <w:r w:rsidRPr="00DE6CE6">
              <w:rPr>
                <w:rFonts w:ascii="Open Sans" w:hAnsi="Open Sans" w:cs="Open Sans"/>
                <w:sz w:val="22"/>
                <w:szCs w:val="22"/>
              </w:rPr>
              <w:t>Rajonas / savivaldybė</w:t>
            </w:r>
          </w:p>
        </w:tc>
        <w:tc>
          <w:tcPr>
            <w:tcW w:w="1891" w:type="dxa"/>
            <w:shd w:val="clear" w:color="auto" w:fill="auto"/>
          </w:tcPr>
          <w:p w14:paraId="0CCE57A1" w14:textId="77777777" w:rsidR="00BB31F2" w:rsidRPr="00DE6CE6" w:rsidRDefault="00BB31F2" w:rsidP="006924F3">
            <w:pPr>
              <w:spacing w:line="276" w:lineRule="auto"/>
              <w:rPr>
                <w:rFonts w:ascii="Open Sans" w:hAnsi="Open Sans" w:cs="Open Sans"/>
                <w:sz w:val="22"/>
                <w:szCs w:val="22"/>
              </w:rPr>
            </w:pPr>
            <w:r w:rsidRPr="00DE6CE6">
              <w:rPr>
                <w:rFonts w:ascii="Open Sans" w:hAnsi="Open Sans" w:cs="Open Sans"/>
                <w:sz w:val="22"/>
                <w:szCs w:val="22"/>
              </w:rPr>
              <w:t>Seniūnija</w:t>
            </w:r>
          </w:p>
        </w:tc>
        <w:tc>
          <w:tcPr>
            <w:tcW w:w="2361" w:type="dxa"/>
            <w:shd w:val="clear" w:color="auto" w:fill="auto"/>
          </w:tcPr>
          <w:p w14:paraId="63047AF3" w14:textId="77777777" w:rsidR="00BB31F2" w:rsidRPr="00DE6CE6" w:rsidRDefault="00BB31F2" w:rsidP="006924F3">
            <w:pPr>
              <w:spacing w:line="276" w:lineRule="auto"/>
              <w:rPr>
                <w:rFonts w:ascii="Open Sans" w:hAnsi="Open Sans" w:cs="Open Sans"/>
                <w:sz w:val="22"/>
                <w:szCs w:val="22"/>
              </w:rPr>
            </w:pPr>
            <w:r w:rsidRPr="00DE6CE6">
              <w:rPr>
                <w:rFonts w:ascii="Open Sans" w:hAnsi="Open Sans" w:cs="Open Sans"/>
                <w:sz w:val="22"/>
                <w:szCs w:val="22"/>
              </w:rPr>
              <w:t>Miestas, gyvenvietė, kaimas</w:t>
            </w:r>
          </w:p>
        </w:tc>
        <w:tc>
          <w:tcPr>
            <w:tcW w:w="2410" w:type="dxa"/>
            <w:shd w:val="clear" w:color="auto" w:fill="auto"/>
          </w:tcPr>
          <w:p w14:paraId="3DEDB6B6" w14:textId="77777777" w:rsidR="00BB31F2" w:rsidRPr="00DE6CE6" w:rsidRDefault="00BB31F2" w:rsidP="006924F3">
            <w:pPr>
              <w:spacing w:line="276" w:lineRule="auto"/>
              <w:rPr>
                <w:rFonts w:ascii="Open Sans" w:hAnsi="Open Sans" w:cs="Open Sans"/>
                <w:sz w:val="22"/>
                <w:szCs w:val="22"/>
              </w:rPr>
            </w:pPr>
            <w:r w:rsidRPr="00DE6CE6">
              <w:rPr>
                <w:rFonts w:ascii="Open Sans" w:hAnsi="Open Sans" w:cs="Open Sans"/>
                <w:sz w:val="22"/>
                <w:szCs w:val="22"/>
              </w:rPr>
              <w:t>Gatvė, namo / buto numeris</w:t>
            </w:r>
          </w:p>
        </w:tc>
        <w:tc>
          <w:tcPr>
            <w:tcW w:w="1417" w:type="dxa"/>
            <w:shd w:val="clear" w:color="auto" w:fill="auto"/>
          </w:tcPr>
          <w:p w14:paraId="63873650" w14:textId="77777777" w:rsidR="00BB31F2" w:rsidRPr="00DE6CE6" w:rsidRDefault="00BB31F2" w:rsidP="006924F3">
            <w:pPr>
              <w:spacing w:line="276" w:lineRule="auto"/>
              <w:jc w:val="both"/>
              <w:rPr>
                <w:rFonts w:ascii="Open Sans" w:hAnsi="Open Sans" w:cs="Open Sans"/>
                <w:sz w:val="22"/>
                <w:szCs w:val="22"/>
              </w:rPr>
            </w:pPr>
            <w:r w:rsidRPr="00DE6CE6">
              <w:rPr>
                <w:rFonts w:ascii="Open Sans" w:hAnsi="Open Sans" w:cs="Open Sans"/>
                <w:sz w:val="22"/>
                <w:szCs w:val="22"/>
              </w:rPr>
              <w:t>Pašto kodas</w:t>
            </w:r>
          </w:p>
        </w:tc>
      </w:tr>
      <w:tr w:rsidR="00BB31F2" w:rsidRPr="00DE6CE6" w14:paraId="0F67F75A" w14:textId="77777777" w:rsidTr="006924F3">
        <w:tc>
          <w:tcPr>
            <w:tcW w:w="2127" w:type="dxa"/>
            <w:shd w:val="clear" w:color="auto" w:fill="auto"/>
          </w:tcPr>
          <w:p w14:paraId="667EE263" w14:textId="77777777" w:rsidR="00BB31F2" w:rsidRPr="00DE6CE6" w:rsidRDefault="00BB31F2" w:rsidP="006924F3">
            <w:pPr>
              <w:spacing w:line="276" w:lineRule="auto"/>
              <w:jc w:val="both"/>
              <w:rPr>
                <w:rFonts w:ascii="Open Sans" w:hAnsi="Open Sans" w:cs="Open Sans"/>
                <w:b/>
                <w:sz w:val="22"/>
                <w:szCs w:val="22"/>
              </w:rPr>
            </w:pPr>
          </w:p>
        </w:tc>
        <w:tc>
          <w:tcPr>
            <w:tcW w:w="1891" w:type="dxa"/>
            <w:shd w:val="clear" w:color="auto" w:fill="auto"/>
          </w:tcPr>
          <w:p w14:paraId="2CBFE4B4" w14:textId="77777777" w:rsidR="00BB31F2" w:rsidRPr="00DE6CE6" w:rsidRDefault="00BB31F2" w:rsidP="006924F3">
            <w:pPr>
              <w:spacing w:line="276" w:lineRule="auto"/>
              <w:jc w:val="both"/>
              <w:rPr>
                <w:rFonts w:ascii="Open Sans" w:hAnsi="Open Sans" w:cs="Open Sans"/>
                <w:b/>
                <w:sz w:val="22"/>
                <w:szCs w:val="22"/>
              </w:rPr>
            </w:pPr>
          </w:p>
        </w:tc>
        <w:tc>
          <w:tcPr>
            <w:tcW w:w="2361" w:type="dxa"/>
            <w:shd w:val="clear" w:color="auto" w:fill="auto"/>
          </w:tcPr>
          <w:p w14:paraId="58B5A714" w14:textId="77777777" w:rsidR="00BB31F2" w:rsidRPr="00DE6CE6" w:rsidRDefault="00BB31F2" w:rsidP="006924F3">
            <w:pPr>
              <w:spacing w:line="276" w:lineRule="auto"/>
              <w:jc w:val="both"/>
              <w:rPr>
                <w:rFonts w:ascii="Open Sans" w:hAnsi="Open Sans" w:cs="Open Sans"/>
                <w:b/>
                <w:sz w:val="22"/>
                <w:szCs w:val="22"/>
              </w:rPr>
            </w:pPr>
          </w:p>
        </w:tc>
        <w:tc>
          <w:tcPr>
            <w:tcW w:w="2410" w:type="dxa"/>
            <w:shd w:val="clear" w:color="auto" w:fill="auto"/>
          </w:tcPr>
          <w:p w14:paraId="4BD7945D" w14:textId="77777777" w:rsidR="00BB31F2" w:rsidRPr="00DE6CE6" w:rsidRDefault="00BB31F2" w:rsidP="006924F3">
            <w:pPr>
              <w:spacing w:line="276" w:lineRule="auto"/>
              <w:jc w:val="both"/>
              <w:rPr>
                <w:rFonts w:ascii="Open Sans" w:hAnsi="Open Sans" w:cs="Open Sans"/>
                <w:b/>
                <w:sz w:val="22"/>
                <w:szCs w:val="22"/>
              </w:rPr>
            </w:pPr>
          </w:p>
        </w:tc>
        <w:tc>
          <w:tcPr>
            <w:tcW w:w="1417" w:type="dxa"/>
            <w:shd w:val="clear" w:color="auto" w:fill="auto"/>
          </w:tcPr>
          <w:p w14:paraId="2863956B" w14:textId="77777777" w:rsidR="00BB31F2" w:rsidRPr="00DE6CE6" w:rsidRDefault="00BB31F2" w:rsidP="006924F3">
            <w:pPr>
              <w:spacing w:line="276" w:lineRule="auto"/>
              <w:jc w:val="both"/>
              <w:rPr>
                <w:rFonts w:ascii="Open Sans" w:hAnsi="Open Sans" w:cs="Open Sans"/>
                <w:b/>
                <w:sz w:val="22"/>
                <w:szCs w:val="22"/>
              </w:rPr>
            </w:pPr>
          </w:p>
        </w:tc>
      </w:tr>
    </w:tbl>
    <w:p w14:paraId="2288E421" w14:textId="756DD83E" w:rsidR="00BB31F2" w:rsidRDefault="00BB31F2" w:rsidP="00BB31F2">
      <w:pPr>
        <w:spacing w:line="276" w:lineRule="auto"/>
        <w:jc w:val="both"/>
        <w:rPr>
          <w:rFonts w:ascii="Open Sans" w:hAnsi="Open Sans" w:cs="Open Sans"/>
          <w:b/>
          <w:sz w:val="22"/>
          <w:szCs w:val="22"/>
        </w:rPr>
      </w:pPr>
    </w:p>
    <w:p w14:paraId="120DB82A" w14:textId="77777777" w:rsidR="001A59A5" w:rsidRPr="00DE6CE6" w:rsidRDefault="001A59A5" w:rsidP="00BB31F2">
      <w:pPr>
        <w:spacing w:line="276" w:lineRule="auto"/>
        <w:jc w:val="both"/>
        <w:rPr>
          <w:rFonts w:ascii="Open Sans" w:hAnsi="Open Sans" w:cs="Open Sans"/>
          <w:b/>
          <w:sz w:val="22"/>
          <w:szCs w:val="22"/>
        </w:rPr>
      </w:pPr>
    </w:p>
    <w:p w14:paraId="78A494CF" w14:textId="77777777" w:rsidR="00BB31F2" w:rsidRPr="00DE6CE6" w:rsidRDefault="00BB31F2" w:rsidP="00BB31F2">
      <w:pPr>
        <w:spacing w:line="276" w:lineRule="auto"/>
        <w:jc w:val="center"/>
        <w:rPr>
          <w:rFonts w:ascii="Open Sans" w:hAnsi="Open Sans" w:cs="Open Sans"/>
          <w:b/>
          <w:caps/>
          <w:sz w:val="22"/>
          <w:szCs w:val="22"/>
        </w:rPr>
      </w:pPr>
      <w:r w:rsidRPr="00DE6CE6">
        <w:rPr>
          <w:rFonts w:ascii="Open Sans" w:hAnsi="Open Sans" w:cs="Open Sans"/>
          <w:b/>
          <w:caps/>
          <w:sz w:val="22"/>
          <w:szCs w:val="22"/>
        </w:rPr>
        <w:lastRenderedPageBreak/>
        <w:t>VIII. šalių adresai ir rekvizitai</w:t>
      </w:r>
    </w:p>
    <w:p w14:paraId="5CEDCCB2" w14:textId="77777777" w:rsidR="00BB31F2" w:rsidRPr="00DE6CE6" w:rsidRDefault="00BB31F2" w:rsidP="00BB31F2">
      <w:pPr>
        <w:spacing w:line="276" w:lineRule="auto"/>
        <w:jc w:val="center"/>
        <w:rPr>
          <w:rFonts w:ascii="Open Sans" w:hAnsi="Open Sans" w:cs="Open Sans"/>
          <w:b/>
          <w:sz w:val="22"/>
          <w:szCs w:val="22"/>
        </w:rPr>
      </w:pPr>
    </w:p>
    <w:tbl>
      <w:tblPr>
        <w:tblW w:w="10771" w:type="dxa"/>
        <w:tblLayout w:type="fixed"/>
        <w:tblLook w:val="01E0" w:firstRow="1" w:lastRow="1" w:firstColumn="1" w:lastColumn="1" w:noHBand="0" w:noVBand="0"/>
      </w:tblPr>
      <w:tblGrid>
        <w:gridCol w:w="4361"/>
        <w:gridCol w:w="240"/>
        <w:gridCol w:w="5572"/>
        <w:gridCol w:w="598"/>
      </w:tblGrid>
      <w:tr w:rsidR="00BB31F2" w:rsidRPr="00DE6CE6" w14:paraId="089D649E" w14:textId="77777777" w:rsidTr="006924F3">
        <w:tc>
          <w:tcPr>
            <w:tcW w:w="4361" w:type="dxa"/>
          </w:tcPr>
          <w:p w14:paraId="29D2C07A" w14:textId="77777777" w:rsidR="00BB31F2" w:rsidRPr="00D342A2" w:rsidRDefault="00BB31F2" w:rsidP="006924F3">
            <w:pPr>
              <w:spacing w:line="276" w:lineRule="auto"/>
              <w:jc w:val="both"/>
              <w:rPr>
                <w:rFonts w:ascii="Open Sans" w:hAnsi="Open Sans" w:cs="Open Sans"/>
                <w:sz w:val="22"/>
                <w:szCs w:val="22"/>
              </w:rPr>
            </w:pPr>
            <w:r w:rsidRPr="00D342A2">
              <w:rPr>
                <w:rFonts w:ascii="Open Sans" w:hAnsi="Open Sans" w:cs="Open Sans"/>
                <w:sz w:val="22"/>
                <w:szCs w:val="22"/>
              </w:rPr>
              <w:t>Vykdytojas:</w:t>
            </w:r>
          </w:p>
          <w:p w14:paraId="152ECCCF" w14:textId="77777777" w:rsidR="00BB31F2" w:rsidRPr="00D342A2" w:rsidRDefault="00BB31F2" w:rsidP="006924F3">
            <w:pPr>
              <w:spacing w:line="276" w:lineRule="auto"/>
              <w:jc w:val="both"/>
              <w:rPr>
                <w:rFonts w:ascii="Open Sans" w:hAnsi="Open Sans" w:cs="Open Sans"/>
                <w:b/>
                <w:sz w:val="22"/>
                <w:szCs w:val="22"/>
              </w:rPr>
            </w:pPr>
          </w:p>
        </w:tc>
        <w:tc>
          <w:tcPr>
            <w:tcW w:w="240" w:type="dxa"/>
          </w:tcPr>
          <w:p w14:paraId="3F73D56D" w14:textId="77777777" w:rsidR="00BB31F2" w:rsidRPr="00D342A2" w:rsidRDefault="00BB31F2" w:rsidP="006924F3">
            <w:pPr>
              <w:spacing w:line="276" w:lineRule="auto"/>
              <w:jc w:val="both"/>
              <w:rPr>
                <w:rFonts w:ascii="Open Sans" w:hAnsi="Open Sans" w:cs="Open Sans"/>
                <w:b/>
                <w:sz w:val="22"/>
                <w:szCs w:val="22"/>
              </w:rPr>
            </w:pPr>
          </w:p>
        </w:tc>
        <w:tc>
          <w:tcPr>
            <w:tcW w:w="6170" w:type="dxa"/>
            <w:gridSpan w:val="2"/>
          </w:tcPr>
          <w:p w14:paraId="59CF813A" w14:textId="77777777" w:rsidR="00BB31F2" w:rsidRPr="00DE6CE6" w:rsidRDefault="00BB31F2" w:rsidP="006924F3">
            <w:pPr>
              <w:spacing w:line="276" w:lineRule="auto"/>
              <w:jc w:val="both"/>
              <w:rPr>
                <w:rFonts w:ascii="Open Sans" w:hAnsi="Open Sans" w:cs="Open Sans"/>
                <w:sz w:val="22"/>
                <w:szCs w:val="22"/>
              </w:rPr>
            </w:pPr>
            <w:r w:rsidRPr="00DE6CE6">
              <w:rPr>
                <w:rFonts w:ascii="Open Sans" w:hAnsi="Open Sans" w:cs="Open Sans"/>
                <w:sz w:val="22"/>
                <w:szCs w:val="22"/>
              </w:rPr>
              <w:t>Užsakovas:</w:t>
            </w:r>
          </w:p>
        </w:tc>
      </w:tr>
      <w:tr w:rsidR="00BB31F2" w:rsidRPr="00DE6CE6" w14:paraId="239FDEB0" w14:textId="77777777" w:rsidTr="006924F3">
        <w:trPr>
          <w:gridAfter w:val="1"/>
          <w:wAfter w:w="598" w:type="dxa"/>
        </w:trPr>
        <w:tc>
          <w:tcPr>
            <w:tcW w:w="4361" w:type="dxa"/>
          </w:tcPr>
          <w:p w14:paraId="1929AD02" w14:textId="77777777" w:rsidR="00BB31F2" w:rsidRPr="00D342A2" w:rsidRDefault="00BB31F2" w:rsidP="006924F3">
            <w:pPr>
              <w:spacing w:line="276" w:lineRule="auto"/>
              <w:jc w:val="both"/>
              <w:rPr>
                <w:rFonts w:ascii="Open Sans" w:hAnsi="Open Sans" w:cs="Open Sans"/>
                <w:sz w:val="22"/>
                <w:szCs w:val="22"/>
              </w:rPr>
            </w:pPr>
            <w:r w:rsidRPr="00D342A2">
              <w:rPr>
                <w:rFonts w:ascii="Open Sans" w:hAnsi="Open Sans" w:cs="Open Sans"/>
                <w:sz w:val="22"/>
                <w:szCs w:val="22"/>
              </w:rPr>
              <w:t>Viešoji įstaiga „Ekoagros“</w:t>
            </w:r>
          </w:p>
        </w:tc>
        <w:tc>
          <w:tcPr>
            <w:tcW w:w="240" w:type="dxa"/>
          </w:tcPr>
          <w:p w14:paraId="6EDEF4A0" w14:textId="77777777" w:rsidR="00BB31F2" w:rsidRPr="00D342A2" w:rsidRDefault="00BB31F2" w:rsidP="006924F3">
            <w:pPr>
              <w:spacing w:line="276" w:lineRule="auto"/>
              <w:jc w:val="both"/>
              <w:rPr>
                <w:rFonts w:ascii="Open Sans" w:hAnsi="Open Sans" w:cs="Open Sans"/>
                <w:b/>
                <w:sz w:val="22"/>
                <w:szCs w:val="22"/>
              </w:rPr>
            </w:pPr>
          </w:p>
        </w:tc>
        <w:tc>
          <w:tcPr>
            <w:tcW w:w="5572" w:type="dxa"/>
          </w:tcPr>
          <w:p w14:paraId="7A5B823A" w14:textId="77777777" w:rsidR="00BB31F2" w:rsidRPr="00DE6CE6" w:rsidRDefault="00BB31F2" w:rsidP="006924F3">
            <w:pPr>
              <w:spacing w:line="276" w:lineRule="auto"/>
              <w:jc w:val="both"/>
              <w:rPr>
                <w:rFonts w:ascii="Open Sans" w:hAnsi="Open Sans" w:cs="Open Sans"/>
                <w:bCs/>
                <w:sz w:val="22"/>
                <w:szCs w:val="22"/>
              </w:rPr>
            </w:pPr>
            <w:r w:rsidRPr="00DE6CE6">
              <w:rPr>
                <w:rFonts w:ascii="Open Sans" w:hAnsi="Open Sans" w:cs="Open Sans"/>
                <w:sz w:val="22"/>
                <w:szCs w:val="22"/>
              </w:rPr>
              <w:fldChar w:fldCharType="begin">
                <w:ffData>
                  <w:name w:val="Text18"/>
                  <w:enabled/>
                  <w:calcOnExit w:val="0"/>
                  <w:statusText w:type="text" w:val="FARM_CONTACTS_ID_COMMON_NAME"/>
                  <w:textInput>
                    <w:default w:val="FARM_CONTACTS_ID_COMMON_NAME"/>
                  </w:textInput>
                </w:ffData>
              </w:fldChar>
            </w:r>
            <w:bookmarkStart w:id="13" w:name="Text18"/>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FARM_CONTACTS_ID_COMMON_NAME</w:t>
            </w:r>
            <w:r w:rsidRPr="00DE6CE6">
              <w:rPr>
                <w:rFonts w:ascii="Open Sans" w:hAnsi="Open Sans" w:cs="Open Sans"/>
                <w:sz w:val="22"/>
                <w:szCs w:val="22"/>
              </w:rPr>
              <w:fldChar w:fldCharType="end"/>
            </w:r>
            <w:bookmarkEnd w:id="13"/>
          </w:p>
        </w:tc>
      </w:tr>
      <w:tr w:rsidR="00BB31F2" w:rsidRPr="00DE6CE6" w14:paraId="530B870F" w14:textId="77777777" w:rsidTr="006924F3">
        <w:trPr>
          <w:gridAfter w:val="1"/>
          <w:wAfter w:w="598" w:type="dxa"/>
        </w:trPr>
        <w:tc>
          <w:tcPr>
            <w:tcW w:w="4361" w:type="dxa"/>
          </w:tcPr>
          <w:p w14:paraId="472EC3E7" w14:textId="77777777" w:rsidR="00BB31F2" w:rsidRPr="00D342A2" w:rsidRDefault="00BB31F2" w:rsidP="006924F3">
            <w:pPr>
              <w:spacing w:line="276" w:lineRule="auto"/>
              <w:jc w:val="both"/>
              <w:rPr>
                <w:rFonts w:ascii="Open Sans" w:hAnsi="Open Sans" w:cs="Open Sans"/>
                <w:sz w:val="22"/>
                <w:szCs w:val="22"/>
              </w:rPr>
            </w:pPr>
            <w:r w:rsidRPr="00D342A2">
              <w:rPr>
                <w:rFonts w:ascii="Open Sans" w:hAnsi="Open Sans" w:cs="Open Sans"/>
                <w:sz w:val="22"/>
                <w:szCs w:val="22"/>
              </w:rPr>
              <w:t>Įmonės kodas 259925770</w:t>
            </w:r>
          </w:p>
        </w:tc>
        <w:tc>
          <w:tcPr>
            <w:tcW w:w="240" w:type="dxa"/>
          </w:tcPr>
          <w:p w14:paraId="681E5712" w14:textId="77777777" w:rsidR="00BB31F2" w:rsidRPr="00D342A2" w:rsidRDefault="00BB31F2" w:rsidP="006924F3">
            <w:pPr>
              <w:spacing w:line="276" w:lineRule="auto"/>
              <w:jc w:val="both"/>
              <w:rPr>
                <w:rFonts w:ascii="Open Sans" w:hAnsi="Open Sans" w:cs="Open Sans"/>
                <w:b/>
                <w:sz w:val="22"/>
                <w:szCs w:val="22"/>
              </w:rPr>
            </w:pPr>
          </w:p>
        </w:tc>
        <w:tc>
          <w:tcPr>
            <w:tcW w:w="5572" w:type="dxa"/>
          </w:tcPr>
          <w:p w14:paraId="6EFF4BCA" w14:textId="77777777" w:rsidR="00BB31F2" w:rsidRPr="00DE6CE6" w:rsidRDefault="00BB31F2" w:rsidP="006924F3">
            <w:pPr>
              <w:spacing w:line="276" w:lineRule="auto"/>
              <w:jc w:val="both"/>
              <w:rPr>
                <w:rFonts w:ascii="Open Sans" w:hAnsi="Open Sans" w:cs="Open Sans"/>
                <w:bCs/>
                <w:sz w:val="22"/>
                <w:szCs w:val="22"/>
              </w:rPr>
            </w:pPr>
            <w:r w:rsidRPr="00DE6CE6">
              <w:rPr>
                <w:rFonts w:ascii="Open Sans" w:hAnsi="Open Sans" w:cs="Open Sans"/>
                <w:sz w:val="22"/>
                <w:szCs w:val="22"/>
              </w:rPr>
              <w:fldChar w:fldCharType="begin">
                <w:ffData>
                  <w:name w:val="Text84"/>
                  <w:enabled/>
                  <w:calcOnExit w:val="0"/>
                  <w:statusText w:type="text" w:val="FARM_CONTACTS_ID_LEGAL_ENTITY_CODE"/>
                  <w:textInput>
                    <w:default w:val="FARM_CONTACTS_ID_LEGAL_ENTITY_CODE"/>
                  </w:textInput>
                </w:ffData>
              </w:fldChar>
            </w:r>
            <w:bookmarkStart w:id="14" w:name="Text84"/>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FARM_CONTACTS_ID_LEGAL_ENTITY_CODE</w:t>
            </w:r>
            <w:bookmarkEnd w:id="14"/>
            <w:r w:rsidRPr="00DE6CE6">
              <w:rPr>
                <w:rFonts w:ascii="Open Sans" w:hAnsi="Open Sans" w:cs="Open Sans"/>
                <w:sz w:val="22"/>
                <w:szCs w:val="22"/>
              </w:rPr>
              <w:fldChar w:fldCharType="end"/>
            </w:r>
          </w:p>
        </w:tc>
      </w:tr>
      <w:tr w:rsidR="00BB31F2" w:rsidRPr="00DE6CE6" w14:paraId="57956A13" w14:textId="77777777" w:rsidTr="006924F3">
        <w:trPr>
          <w:gridAfter w:val="1"/>
          <w:wAfter w:w="598" w:type="dxa"/>
        </w:trPr>
        <w:tc>
          <w:tcPr>
            <w:tcW w:w="4361" w:type="dxa"/>
          </w:tcPr>
          <w:p w14:paraId="7C491BE5" w14:textId="77777777" w:rsidR="00BB31F2" w:rsidRPr="00D342A2" w:rsidRDefault="00BB31F2" w:rsidP="006924F3">
            <w:pPr>
              <w:spacing w:line="276" w:lineRule="auto"/>
              <w:jc w:val="both"/>
              <w:rPr>
                <w:rFonts w:ascii="Open Sans" w:hAnsi="Open Sans" w:cs="Open Sans"/>
                <w:sz w:val="22"/>
                <w:szCs w:val="22"/>
              </w:rPr>
            </w:pPr>
            <w:r w:rsidRPr="00D342A2">
              <w:rPr>
                <w:rFonts w:ascii="Open Sans" w:hAnsi="Open Sans" w:cs="Open Sans"/>
                <w:sz w:val="22"/>
                <w:szCs w:val="22"/>
              </w:rPr>
              <w:t>PVM kodas LT599257716</w:t>
            </w:r>
          </w:p>
        </w:tc>
        <w:tc>
          <w:tcPr>
            <w:tcW w:w="240" w:type="dxa"/>
          </w:tcPr>
          <w:p w14:paraId="1BC00B0B" w14:textId="77777777" w:rsidR="00BB31F2" w:rsidRPr="00D342A2" w:rsidRDefault="00BB31F2" w:rsidP="006924F3">
            <w:pPr>
              <w:spacing w:line="276" w:lineRule="auto"/>
              <w:jc w:val="both"/>
              <w:rPr>
                <w:rFonts w:ascii="Open Sans" w:hAnsi="Open Sans" w:cs="Open Sans"/>
                <w:b/>
                <w:sz w:val="22"/>
                <w:szCs w:val="22"/>
              </w:rPr>
            </w:pPr>
          </w:p>
        </w:tc>
        <w:tc>
          <w:tcPr>
            <w:tcW w:w="5572" w:type="dxa"/>
          </w:tcPr>
          <w:p w14:paraId="3174595F" w14:textId="77777777" w:rsidR="00BB31F2" w:rsidRPr="00DE6CE6" w:rsidRDefault="00BB31F2" w:rsidP="006924F3">
            <w:pPr>
              <w:spacing w:line="276" w:lineRule="auto"/>
              <w:jc w:val="both"/>
              <w:rPr>
                <w:rFonts w:ascii="Open Sans" w:hAnsi="Open Sans" w:cs="Open Sans"/>
                <w:bCs/>
                <w:sz w:val="22"/>
                <w:szCs w:val="22"/>
              </w:rPr>
            </w:pPr>
            <w:r w:rsidRPr="00DE6CE6">
              <w:rPr>
                <w:rFonts w:ascii="Open Sans" w:hAnsi="Open Sans" w:cs="Open Sans"/>
                <w:sz w:val="22"/>
                <w:szCs w:val="22"/>
              </w:rPr>
              <w:fldChar w:fldCharType="begin">
                <w:ffData>
                  <w:name w:val="Text79"/>
                  <w:enabled/>
                  <w:calcOnExit w:val="0"/>
                  <w:statusText w:type="text" w:val="FARM_CONTACTS_ID_FARMER_VAT_CODE"/>
                  <w:textInput>
                    <w:default w:val="FARM_CONTACTS_ID_FARMER_VAT_CODE"/>
                  </w:textInput>
                </w:ffData>
              </w:fldChar>
            </w:r>
            <w:bookmarkStart w:id="15" w:name="Text79"/>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FARM_CONTACTS_ID_FARMER_VAT_CODE</w:t>
            </w:r>
            <w:bookmarkEnd w:id="15"/>
            <w:r w:rsidRPr="00DE6CE6">
              <w:rPr>
                <w:rFonts w:ascii="Open Sans" w:hAnsi="Open Sans" w:cs="Open Sans"/>
                <w:sz w:val="22"/>
                <w:szCs w:val="22"/>
              </w:rPr>
              <w:fldChar w:fldCharType="end"/>
            </w:r>
          </w:p>
        </w:tc>
      </w:tr>
      <w:tr w:rsidR="0093053A" w:rsidRPr="00DE6CE6" w14:paraId="604B4B4C" w14:textId="77777777" w:rsidTr="006924F3">
        <w:trPr>
          <w:gridAfter w:val="1"/>
          <w:wAfter w:w="598" w:type="dxa"/>
        </w:trPr>
        <w:tc>
          <w:tcPr>
            <w:tcW w:w="4361" w:type="dxa"/>
          </w:tcPr>
          <w:p w14:paraId="1A134F91" w14:textId="595C9D50" w:rsidR="0093053A" w:rsidRPr="00D342A2" w:rsidRDefault="0093053A" w:rsidP="0093053A">
            <w:pPr>
              <w:spacing w:line="276" w:lineRule="auto"/>
              <w:rPr>
                <w:rFonts w:ascii="Open Sans" w:hAnsi="Open Sans" w:cs="Open Sans"/>
                <w:sz w:val="22"/>
                <w:szCs w:val="22"/>
              </w:rPr>
            </w:pPr>
            <w:r>
              <w:rPr>
                <w:rFonts w:ascii="Open Sans" w:hAnsi="Open Sans" w:cs="Open Sans"/>
                <w:sz w:val="22"/>
                <w:szCs w:val="22"/>
              </w:rPr>
              <w:t>Laisvės al.</w:t>
            </w:r>
            <w:r w:rsidRPr="00DE6CE6">
              <w:rPr>
                <w:rFonts w:ascii="Open Sans" w:hAnsi="Open Sans" w:cs="Open Sans"/>
                <w:sz w:val="22"/>
                <w:szCs w:val="22"/>
              </w:rPr>
              <w:t>, LT-44</w:t>
            </w:r>
            <w:r>
              <w:rPr>
                <w:rFonts w:ascii="Open Sans" w:hAnsi="Open Sans" w:cs="Open Sans"/>
                <w:sz w:val="22"/>
                <w:szCs w:val="22"/>
              </w:rPr>
              <w:t>304,</w:t>
            </w:r>
            <w:r w:rsidRPr="00DE6CE6">
              <w:rPr>
                <w:rFonts w:ascii="Open Sans" w:hAnsi="Open Sans" w:cs="Open Sans"/>
                <w:sz w:val="22"/>
                <w:szCs w:val="22"/>
              </w:rPr>
              <w:t xml:space="preserve"> Kaunas</w:t>
            </w:r>
          </w:p>
        </w:tc>
        <w:tc>
          <w:tcPr>
            <w:tcW w:w="240" w:type="dxa"/>
          </w:tcPr>
          <w:p w14:paraId="71E04065" w14:textId="77777777" w:rsidR="0093053A" w:rsidRPr="00D342A2" w:rsidRDefault="0093053A" w:rsidP="0093053A">
            <w:pPr>
              <w:spacing w:line="276" w:lineRule="auto"/>
              <w:jc w:val="both"/>
              <w:rPr>
                <w:rFonts w:ascii="Open Sans" w:hAnsi="Open Sans" w:cs="Open Sans"/>
                <w:b/>
                <w:sz w:val="22"/>
                <w:szCs w:val="22"/>
              </w:rPr>
            </w:pPr>
          </w:p>
        </w:tc>
        <w:bookmarkStart w:id="16" w:name="Text7"/>
        <w:tc>
          <w:tcPr>
            <w:tcW w:w="5572" w:type="dxa"/>
          </w:tcPr>
          <w:p w14:paraId="431350E9" w14:textId="77777777" w:rsidR="0093053A" w:rsidRPr="00DE6CE6" w:rsidRDefault="0093053A" w:rsidP="0093053A">
            <w:pPr>
              <w:spacing w:line="276" w:lineRule="auto"/>
              <w:jc w:val="both"/>
              <w:rPr>
                <w:rFonts w:ascii="Open Sans" w:hAnsi="Open Sans" w:cs="Open Sans"/>
                <w:sz w:val="22"/>
                <w:szCs w:val="22"/>
              </w:rPr>
            </w:pPr>
            <w:r w:rsidRPr="00DE6CE6">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17" w:name="Text62"/>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FARM_CONTACTS_ID_FARMER_CITY_ID_DISTRICT_ID_NAME</w:t>
            </w:r>
            <w:r w:rsidRPr="00DE6CE6">
              <w:rPr>
                <w:rFonts w:ascii="Open Sans" w:hAnsi="Open Sans" w:cs="Open Sans"/>
                <w:sz w:val="22"/>
                <w:szCs w:val="22"/>
              </w:rPr>
              <w:fldChar w:fldCharType="end"/>
            </w:r>
            <w:bookmarkEnd w:id="17"/>
            <w:r w:rsidRPr="00DE6CE6">
              <w:rPr>
                <w:rFonts w:ascii="Open Sans" w:hAnsi="Open Sans" w:cs="Open Sans"/>
                <w:sz w:val="22"/>
                <w:szCs w:val="22"/>
              </w:rPr>
              <w:t>,</w:t>
            </w:r>
          </w:p>
          <w:p w14:paraId="5713DBFA" w14:textId="77777777" w:rsidR="0093053A" w:rsidRPr="00DE6CE6" w:rsidRDefault="0093053A" w:rsidP="0093053A">
            <w:pPr>
              <w:spacing w:line="276" w:lineRule="auto"/>
              <w:jc w:val="both"/>
              <w:rPr>
                <w:rFonts w:ascii="Open Sans" w:hAnsi="Open Sans" w:cs="Open Sans"/>
                <w:sz w:val="22"/>
                <w:szCs w:val="22"/>
              </w:rPr>
            </w:pPr>
            <w:r w:rsidRPr="00DE6CE6">
              <w:rPr>
                <w:rFonts w:ascii="Open Sans" w:hAnsi="Open Sans" w:cs="Open Sans"/>
                <w:sz w:val="22"/>
                <w:szCs w:val="22"/>
              </w:rPr>
              <w:fldChar w:fldCharType="begin">
                <w:ffData>
                  <w:name w:val="Text32"/>
                  <w:enabled/>
                  <w:calcOnExit w:val="0"/>
                  <w:statusText w:type="text" w:val="FARM_CONTACTS_ID_FARM_CITY_ID_NAME"/>
                  <w:textInput>
                    <w:default w:val="FARM_CONTACTS_ID_FARM_CITY_ID_NAME"/>
                  </w:textInput>
                </w:ffData>
              </w:fldChar>
            </w:r>
            <w:bookmarkStart w:id="18" w:name="Text32"/>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FARM_CONTACTS_ID_FARM_CITY_ID_NAME</w:t>
            </w:r>
            <w:bookmarkEnd w:id="18"/>
            <w:r w:rsidRPr="00DE6CE6">
              <w:rPr>
                <w:rFonts w:ascii="Open Sans" w:hAnsi="Open Sans" w:cs="Open Sans"/>
                <w:sz w:val="22"/>
                <w:szCs w:val="22"/>
              </w:rPr>
              <w:fldChar w:fldCharType="end"/>
            </w:r>
            <w:r w:rsidRPr="00DE6CE6">
              <w:rPr>
                <w:rFonts w:ascii="Open Sans" w:hAnsi="Open Sans" w:cs="Open Sans"/>
                <w:sz w:val="22"/>
                <w:szCs w:val="22"/>
              </w:rPr>
              <w:t xml:space="preserve">, </w:t>
            </w:r>
          </w:p>
          <w:p w14:paraId="2FEADDCA" w14:textId="77777777" w:rsidR="0093053A" w:rsidRPr="00DE6CE6" w:rsidRDefault="0093053A" w:rsidP="0093053A">
            <w:pPr>
              <w:spacing w:line="276" w:lineRule="auto"/>
              <w:jc w:val="both"/>
              <w:rPr>
                <w:rFonts w:ascii="Open Sans" w:hAnsi="Open Sans" w:cs="Open Sans"/>
                <w:bCs/>
                <w:sz w:val="22"/>
                <w:szCs w:val="22"/>
              </w:rPr>
            </w:pPr>
            <w:r w:rsidRPr="00DE6CE6">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bookmarkStart w:id="19" w:name="Text58"/>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FARM_CONTACTS_ID_FARMER_ADDRESS</w:t>
            </w:r>
            <w:bookmarkEnd w:id="19"/>
            <w:r w:rsidRPr="00DE6CE6">
              <w:rPr>
                <w:rFonts w:ascii="Open Sans" w:hAnsi="Open Sans" w:cs="Open Sans"/>
                <w:sz w:val="22"/>
                <w:szCs w:val="22"/>
              </w:rPr>
              <w:fldChar w:fldCharType="end"/>
            </w:r>
            <w:bookmarkEnd w:id="16"/>
          </w:p>
        </w:tc>
      </w:tr>
      <w:tr w:rsidR="0093053A" w:rsidRPr="00DE6CE6" w14:paraId="11EE97CE" w14:textId="77777777" w:rsidTr="006924F3">
        <w:tc>
          <w:tcPr>
            <w:tcW w:w="4361" w:type="dxa"/>
          </w:tcPr>
          <w:p w14:paraId="4394964C" w14:textId="77777777" w:rsidR="0093053A" w:rsidRPr="00D342A2" w:rsidRDefault="0093053A" w:rsidP="0093053A">
            <w:pPr>
              <w:spacing w:line="276" w:lineRule="auto"/>
              <w:ind w:right="-675"/>
              <w:rPr>
                <w:rFonts w:ascii="Open Sans" w:hAnsi="Open Sans" w:cs="Open Sans"/>
                <w:sz w:val="22"/>
                <w:szCs w:val="22"/>
              </w:rPr>
            </w:pPr>
            <w:proofErr w:type="spellStart"/>
            <w:r w:rsidRPr="00D342A2">
              <w:rPr>
                <w:rFonts w:ascii="Open Sans" w:hAnsi="Open Sans" w:cs="Open Sans"/>
                <w:sz w:val="22"/>
                <w:szCs w:val="22"/>
              </w:rPr>
              <w:t>Atsisk</w:t>
            </w:r>
            <w:proofErr w:type="spellEnd"/>
            <w:r w:rsidRPr="00D342A2">
              <w:rPr>
                <w:rFonts w:ascii="Open Sans" w:hAnsi="Open Sans" w:cs="Open Sans"/>
                <w:sz w:val="22"/>
                <w:szCs w:val="22"/>
              </w:rPr>
              <w:t xml:space="preserve">. </w:t>
            </w:r>
            <w:proofErr w:type="spellStart"/>
            <w:r w:rsidRPr="00D342A2">
              <w:rPr>
                <w:rFonts w:ascii="Open Sans" w:hAnsi="Open Sans" w:cs="Open Sans"/>
                <w:sz w:val="22"/>
                <w:szCs w:val="22"/>
              </w:rPr>
              <w:t>sąsk</w:t>
            </w:r>
            <w:proofErr w:type="spellEnd"/>
            <w:r w:rsidRPr="00D342A2">
              <w:rPr>
                <w:rFonts w:ascii="Open Sans" w:hAnsi="Open Sans" w:cs="Open Sans"/>
                <w:sz w:val="22"/>
                <w:szCs w:val="22"/>
              </w:rPr>
              <w:t>.:</w:t>
            </w:r>
          </w:p>
        </w:tc>
        <w:tc>
          <w:tcPr>
            <w:tcW w:w="240" w:type="dxa"/>
          </w:tcPr>
          <w:p w14:paraId="3656CCD5" w14:textId="77777777" w:rsidR="0093053A" w:rsidRPr="00D342A2" w:rsidRDefault="0093053A" w:rsidP="0093053A">
            <w:pPr>
              <w:spacing w:line="276" w:lineRule="auto"/>
              <w:jc w:val="both"/>
              <w:rPr>
                <w:rFonts w:ascii="Open Sans" w:hAnsi="Open Sans" w:cs="Open Sans"/>
                <w:b/>
                <w:sz w:val="22"/>
                <w:szCs w:val="22"/>
              </w:rPr>
            </w:pPr>
          </w:p>
        </w:tc>
        <w:tc>
          <w:tcPr>
            <w:tcW w:w="6170" w:type="dxa"/>
            <w:gridSpan w:val="2"/>
          </w:tcPr>
          <w:p w14:paraId="3AFCDE72" w14:textId="77777777" w:rsidR="0093053A" w:rsidRPr="00DE6CE6" w:rsidRDefault="0093053A" w:rsidP="0093053A">
            <w:pPr>
              <w:spacing w:line="276" w:lineRule="auto"/>
              <w:jc w:val="both"/>
              <w:rPr>
                <w:rFonts w:ascii="Open Sans" w:hAnsi="Open Sans" w:cs="Open Sans"/>
                <w:bCs/>
                <w:sz w:val="22"/>
                <w:szCs w:val="22"/>
              </w:rPr>
            </w:pPr>
          </w:p>
        </w:tc>
      </w:tr>
      <w:tr w:rsidR="0093053A" w:rsidRPr="00DE6CE6" w14:paraId="0425EA50" w14:textId="77777777" w:rsidTr="006924F3">
        <w:tc>
          <w:tcPr>
            <w:tcW w:w="4361" w:type="dxa"/>
          </w:tcPr>
          <w:p w14:paraId="09426BE4" w14:textId="070AE983" w:rsidR="0093053A" w:rsidRPr="00D342A2" w:rsidRDefault="0093053A" w:rsidP="0093053A">
            <w:pPr>
              <w:spacing w:line="276" w:lineRule="auto"/>
              <w:ind w:right="-675"/>
              <w:rPr>
                <w:rFonts w:ascii="Open Sans" w:hAnsi="Open Sans" w:cs="Open Sans"/>
                <w:sz w:val="22"/>
                <w:szCs w:val="22"/>
              </w:rPr>
            </w:pPr>
            <w:r w:rsidRPr="00D342A2">
              <w:rPr>
                <w:rFonts w:ascii="Open Sans" w:hAnsi="Open Sans" w:cs="Open Sans"/>
                <w:sz w:val="22"/>
                <w:szCs w:val="22"/>
              </w:rPr>
              <w:t>LT957300010002226533, „Swedbank“, AB</w:t>
            </w:r>
          </w:p>
        </w:tc>
        <w:tc>
          <w:tcPr>
            <w:tcW w:w="240" w:type="dxa"/>
          </w:tcPr>
          <w:p w14:paraId="5431CA31" w14:textId="77777777" w:rsidR="0093053A" w:rsidRPr="00D342A2" w:rsidRDefault="0093053A" w:rsidP="0093053A">
            <w:pPr>
              <w:spacing w:line="276" w:lineRule="auto"/>
              <w:jc w:val="both"/>
              <w:rPr>
                <w:rFonts w:ascii="Open Sans" w:hAnsi="Open Sans" w:cs="Open Sans"/>
                <w:b/>
                <w:sz w:val="22"/>
                <w:szCs w:val="22"/>
              </w:rPr>
            </w:pPr>
          </w:p>
        </w:tc>
        <w:tc>
          <w:tcPr>
            <w:tcW w:w="6170" w:type="dxa"/>
            <w:gridSpan w:val="2"/>
          </w:tcPr>
          <w:p w14:paraId="152694C4" w14:textId="77777777" w:rsidR="0093053A" w:rsidRPr="00D342A2" w:rsidRDefault="0093053A" w:rsidP="0093053A">
            <w:pPr>
              <w:spacing w:line="276" w:lineRule="auto"/>
              <w:jc w:val="both"/>
              <w:rPr>
                <w:rFonts w:ascii="Open Sans" w:hAnsi="Open Sans" w:cs="Open Sans"/>
                <w:bCs/>
                <w:sz w:val="22"/>
                <w:szCs w:val="22"/>
              </w:rPr>
            </w:pPr>
          </w:p>
        </w:tc>
      </w:tr>
      <w:tr w:rsidR="0093053A" w:rsidRPr="00DE6CE6" w14:paraId="01F4FF95" w14:textId="77777777" w:rsidTr="006924F3">
        <w:tc>
          <w:tcPr>
            <w:tcW w:w="4361" w:type="dxa"/>
          </w:tcPr>
          <w:p w14:paraId="3D9AC100" w14:textId="13F78C72" w:rsidR="0093053A" w:rsidRPr="00DE6CE6" w:rsidRDefault="0093053A" w:rsidP="0093053A">
            <w:pPr>
              <w:spacing w:line="276" w:lineRule="auto"/>
              <w:ind w:right="-675"/>
              <w:rPr>
                <w:rFonts w:ascii="Open Sans" w:hAnsi="Open Sans" w:cs="Open Sans"/>
                <w:sz w:val="22"/>
                <w:szCs w:val="22"/>
              </w:rPr>
            </w:pPr>
          </w:p>
        </w:tc>
        <w:tc>
          <w:tcPr>
            <w:tcW w:w="240" w:type="dxa"/>
          </w:tcPr>
          <w:p w14:paraId="74EAF0D8" w14:textId="77777777" w:rsidR="0093053A" w:rsidRPr="00DE6CE6" w:rsidRDefault="0093053A" w:rsidP="0093053A">
            <w:pPr>
              <w:spacing w:line="276" w:lineRule="auto"/>
              <w:jc w:val="both"/>
              <w:rPr>
                <w:rFonts w:ascii="Open Sans" w:hAnsi="Open Sans" w:cs="Open Sans"/>
                <w:b/>
                <w:sz w:val="22"/>
                <w:szCs w:val="22"/>
              </w:rPr>
            </w:pPr>
          </w:p>
        </w:tc>
        <w:tc>
          <w:tcPr>
            <w:tcW w:w="6170" w:type="dxa"/>
            <w:gridSpan w:val="2"/>
          </w:tcPr>
          <w:p w14:paraId="7426721F" w14:textId="77777777" w:rsidR="0093053A" w:rsidRPr="00DE6CE6" w:rsidRDefault="0093053A" w:rsidP="0093053A">
            <w:pPr>
              <w:spacing w:line="276" w:lineRule="auto"/>
              <w:jc w:val="both"/>
              <w:rPr>
                <w:rFonts w:ascii="Open Sans" w:hAnsi="Open Sans" w:cs="Open Sans"/>
                <w:bCs/>
                <w:sz w:val="22"/>
                <w:szCs w:val="22"/>
              </w:rPr>
            </w:pPr>
          </w:p>
        </w:tc>
      </w:tr>
    </w:tbl>
    <w:p w14:paraId="2EFDB565" w14:textId="77777777" w:rsidR="00BB31F2" w:rsidRPr="00DE6CE6" w:rsidRDefault="00BB31F2" w:rsidP="00BB31F2">
      <w:pPr>
        <w:spacing w:line="276" w:lineRule="auto"/>
        <w:jc w:val="both"/>
        <w:rPr>
          <w:rFonts w:ascii="Open Sans" w:hAnsi="Open Sans" w:cs="Open Sans"/>
          <w:sz w:val="22"/>
          <w:szCs w:val="22"/>
        </w:rPr>
      </w:pPr>
    </w:p>
    <w:p w14:paraId="4378E5A4" w14:textId="77777777" w:rsidR="00BB31F2" w:rsidRPr="00DE6CE6" w:rsidRDefault="00BB31F2" w:rsidP="00BB31F2">
      <w:pPr>
        <w:spacing w:line="276" w:lineRule="auto"/>
        <w:jc w:val="both"/>
        <w:rPr>
          <w:rFonts w:ascii="Open Sans" w:hAnsi="Open Sans" w:cs="Open Sans"/>
          <w:sz w:val="22"/>
          <w:szCs w:val="22"/>
        </w:rPr>
      </w:pPr>
    </w:p>
    <w:p w14:paraId="6CBE97B4" w14:textId="77777777" w:rsidR="00BB31F2" w:rsidRPr="00DE6CE6" w:rsidRDefault="00BB31F2" w:rsidP="00BB31F2">
      <w:pPr>
        <w:spacing w:line="276" w:lineRule="auto"/>
        <w:jc w:val="both"/>
        <w:rPr>
          <w:rFonts w:ascii="Open Sans" w:hAnsi="Open Sans" w:cs="Open Sans"/>
          <w:sz w:val="22"/>
          <w:szCs w:val="22"/>
        </w:rPr>
      </w:pPr>
    </w:p>
    <w:bookmarkEnd w:id="5"/>
    <w:p w14:paraId="4D286398" w14:textId="77777777" w:rsidR="00BB31F2" w:rsidRPr="00DE6CE6" w:rsidRDefault="00BB31F2" w:rsidP="00BB31F2">
      <w:pPr>
        <w:spacing w:line="276" w:lineRule="auto"/>
        <w:jc w:val="both"/>
        <w:rPr>
          <w:rFonts w:ascii="Open Sans" w:hAnsi="Open Sans" w:cs="Open Sans"/>
          <w:sz w:val="22"/>
          <w:szCs w:val="22"/>
        </w:rPr>
      </w:pPr>
    </w:p>
    <w:sectPr w:rsidR="00BB31F2" w:rsidRPr="00DE6CE6" w:rsidSect="001A59A5">
      <w:footerReference w:type="even" r:id="rId8"/>
      <w:footerReference w:type="default" r:id="rId9"/>
      <w:pgSz w:w="11906" w:h="16838"/>
      <w:pgMar w:top="709" w:right="567" w:bottom="180" w:left="1418" w:header="567" w:footer="22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C071" w14:textId="77777777" w:rsidR="00411204" w:rsidRDefault="00411204">
      <w:r>
        <w:separator/>
      </w:r>
    </w:p>
  </w:endnote>
  <w:endnote w:type="continuationSeparator" w:id="0">
    <w:p w14:paraId="1B2188E7" w14:textId="77777777" w:rsidR="00411204" w:rsidRDefault="0041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LT">
    <w:altName w:val="Courier New"/>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547F" w14:textId="77777777" w:rsidR="0020403B" w:rsidRDefault="00204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217795" w14:textId="77777777" w:rsidR="0020403B" w:rsidRDefault="0020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2069" w14:textId="77777777"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__________ Virginija Lukšienė, direktorė                          __________          _____________________________</w:t>
    </w:r>
  </w:p>
  <w:p w14:paraId="5B6D4531" w14:textId="70AD2F59"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(parašas)</w:t>
    </w:r>
    <w:r w:rsidRPr="007361D0">
      <w:rPr>
        <w:rFonts w:ascii="Open Sans" w:hAnsi="Open Sans" w:cs="Open Sans"/>
        <w:sz w:val="22"/>
        <w:szCs w:val="22"/>
      </w:rPr>
      <w:tab/>
    </w:r>
    <w:r w:rsidRPr="007361D0">
      <w:rPr>
        <w:rFonts w:ascii="Open Sans" w:hAnsi="Open Sans" w:cs="Open Sans"/>
        <w:sz w:val="22"/>
        <w:szCs w:val="22"/>
      </w:rPr>
      <w:tab/>
    </w:r>
    <w:r w:rsidRPr="007361D0">
      <w:rPr>
        <w:rFonts w:ascii="Open Sans" w:hAnsi="Open Sans" w:cs="Open Sans"/>
        <w:sz w:val="22"/>
        <w:szCs w:val="22"/>
      </w:rPr>
      <w:tab/>
      <w:t xml:space="preserve">                          (parašas)           (užsakovo vardas, pavardė)</w:t>
    </w:r>
  </w:p>
  <w:p w14:paraId="0A045BF8" w14:textId="77777777" w:rsidR="007361D0" w:rsidRPr="007361D0" w:rsidRDefault="007361D0" w:rsidP="007361D0">
    <w:pPr>
      <w:pStyle w:val="Footer"/>
      <w:jc w:val="center"/>
      <w:rPr>
        <w:sz w:val="4"/>
        <w:szCs w:val="4"/>
      </w:rPr>
    </w:pPr>
  </w:p>
  <w:p w14:paraId="75B63225" w14:textId="54408D56" w:rsidR="0020403B" w:rsidRPr="007361D0" w:rsidRDefault="007361D0" w:rsidP="007361D0">
    <w:pPr>
      <w:pStyle w:val="Footer"/>
      <w:jc w:val="center"/>
    </w:pPr>
    <w:r w:rsidRPr="00C44F96">
      <w:rPr>
        <w:rFonts w:ascii="Open Sans" w:hAnsi="Open Sans" w:cs="Open Sans"/>
        <w:sz w:val="18"/>
        <w:szCs w:val="18"/>
      </w:rPr>
      <w:fldChar w:fldCharType="begin"/>
    </w:r>
    <w:r w:rsidRPr="00C44F96">
      <w:rPr>
        <w:rFonts w:ascii="Open Sans" w:hAnsi="Open Sans" w:cs="Open Sans"/>
        <w:sz w:val="18"/>
        <w:szCs w:val="18"/>
      </w:rPr>
      <w:instrText xml:space="preserve"> PAGE </w:instrText>
    </w:r>
    <w:r w:rsidRPr="00C44F96">
      <w:rPr>
        <w:rFonts w:ascii="Open Sans" w:hAnsi="Open Sans" w:cs="Open Sans"/>
        <w:sz w:val="18"/>
        <w:szCs w:val="18"/>
      </w:rPr>
      <w:fldChar w:fldCharType="separate"/>
    </w:r>
    <w:r>
      <w:rPr>
        <w:rFonts w:ascii="Open Sans" w:hAnsi="Open Sans" w:cs="Open Sans"/>
        <w:sz w:val="18"/>
        <w:szCs w:val="18"/>
      </w:rPr>
      <w:t>2</w:t>
    </w:r>
    <w:r w:rsidRPr="00C44F96">
      <w:rPr>
        <w:rFonts w:ascii="Open Sans" w:hAnsi="Open Sans" w:cs="Open Sans"/>
        <w:sz w:val="18"/>
        <w:szCs w:val="18"/>
      </w:rPr>
      <w:fldChar w:fldCharType="end"/>
    </w:r>
    <w:r w:rsidRPr="00C44F96">
      <w:rPr>
        <w:rFonts w:ascii="Open Sans" w:hAnsi="Open Sans" w:cs="Open Sans"/>
        <w:sz w:val="18"/>
        <w:szCs w:val="18"/>
      </w:rPr>
      <w:t xml:space="preserve"> iš </w:t>
    </w:r>
    <w:r w:rsidRPr="00C44F96">
      <w:rPr>
        <w:rFonts w:ascii="Open Sans" w:hAnsi="Open Sans" w:cs="Open Sans"/>
        <w:sz w:val="18"/>
        <w:szCs w:val="18"/>
      </w:rPr>
      <w:fldChar w:fldCharType="begin"/>
    </w:r>
    <w:r w:rsidRPr="00C44F96">
      <w:rPr>
        <w:rFonts w:ascii="Open Sans" w:hAnsi="Open Sans" w:cs="Open Sans"/>
        <w:sz w:val="18"/>
        <w:szCs w:val="18"/>
      </w:rPr>
      <w:instrText xml:space="preserve"> NUMPAGES  </w:instrText>
    </w:r>
    <w:r w:rsidRPr="00C44F96">
      <w:rPr>
        <w:rFonts w:ascii="Open Sans" w:hAnsi="Open Sans" w:cs="Open Sans"/>
        <w:sz w:val="18"/>
        <w:szCs w:val="18"/>
      </w:rPr>
      <w:fldChar w:fldCharType="separate"/>
    </w:r>
    <w:r>
      <w:rPr>
        <w:rFonts w:ascii="Open Sans" w:hAnsi="Open Sans" w:cs="Open Sans"/>
        <w:sz w:val="18"/>
        <w:szCs w:val="18"/>
      </w:rPr>
      <w:t>3</w:t>
    </w:r>
    <w:r w:rsidRPr="00C44F96">
      <w:rP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F923" w14:textId="77777777" w:rsidR="00411204" w:rsidRDefault="00411204">
      <w:r>
        <w:separator/>
      </w:r>
    </w:p>
  </w:footnote>
  <w:footnote w:type="continuationSeparator" w:id="0">
    <w:p w14:paraId="27E9F2F6" w14:textId="77777777" w:rsidR="00411204" w:rsidRDefault="00411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76893197">
    <w:abstractNumId w:val="4"/>
  </w:num>
  <w:num w:numId="2" w16cid:durableId="1995983474">
    <w:abstractNumId w:val="0"/>
  </w:num>
  <w:num w:numId="3" w16cid:durableId="1181161353">
    <w:abstractNumId w:val="3"/>
  </w:num>
  <w:num w:numId="4" w16cid:durableId="703212866">
    <w:abstractNumId w:val="2"/>
  </w:num>
  <w:num w:numId="5" w16cid:durableId="124441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20300"/>
    <w:rsid w:val="0002192E"/>
    <w:rsid w:val="00035842"/>
    <w:rsid w:val="00041700"/>
    <w:rsid w:val="0004679B"/>
    <w:rsid w:val="0005592E"/>
    <w:rsid w:val="000759F7"/>
    <w:rsid w:val="000838AB"/>
    <w:rsid w:val="0008632B"/>
    <w:rsid w:val="00090F50"/>
    <w:rsid w:val="00094709"/>
    <w:rsid w:val="000A12DF"/>
    <w:rsid w:val="000A29A7"/>
    <w:rsid w:val="000A3B06"/>
    <w:rsid w:val="000B5FAB"/>
    <w:rsid w:val="000B709E"/>
    <w:rsid w:val="000C3476"/>
    <w:rsid w:val="000D3875"/>
    <w:rsid w:val="000F418A"/>
    <w:rsid w:val="00114CC2"/>
    <w:rsid w:val="001403BC"/>
    <w:rsid w:val="0016010B"/>
    <w:rsid w:val="00160295"/>
    <w:rsid w:val="001625AB"/>
    <w:rsid w:val="00166511"/>
    <w:rsid w:val="0018205A"/>
    <w:rsid w:val="001826FD"/>
    <w:rsid w:val="00184D20"/>
    <w:rsid w:val="00197303"/>
    <w:rsid w:val="001A59A5"/>
    <w:rsid w:val="001B20CF"/>
    <w:rsid w:val="001B2DB0"/>
    <w:rsid w:val="001C152C"/>
    <w:rsid w:val="001C4457"/>
    <w:rsid w:val="001C522C"/>
    <w:rsid w:val="001C6E28"/>
    <w:rsid w:val="001C7A1B"/>
    <w:rsid w:val="001D3815"/>
    <w:rsid w:val="001D5D12"/>
    <w:rsid w:val="001D7D32"/>
    <w:rsid w:val="001E2837"/>
    <w:rsid w:val="001F20C3"/>
    <w:rsid w:val="0020134A"/>
    <w:rsid w:val="0020403B"/>
    <w:rsid w:val="00205744"/>
    <w:rsid w:val="00214B17"/>
    <w:rsid w:val="0022166D"/>
    <w:rsid w:val="00244531"/>
    <w:rsid w:val="00246D65"/>
    <w:rsid w:val="00252B47"/>
    <w:rsid w:val="00253728"/>
    <w:rsid w:val="00255D28"/>
    <w:rsid w:val="002659BF"/>
    <w:rsid w:val="002671BB"/>
    <w:rsid w:val="002722F4"/>
    <w:rsid w:val="00274E8F"/>
    <w:rsid w:val="00277B23"/>
    <w:rsid w:val="00292026"/>
    <w:rsid w:val="00292CC2"/>
    <w:rsid w:val="002B00CD"/>
    <w:rsid w:val="002C688A"/>
    <w:rsid w:val="002E2BF7"/>
    <w:rsid w:val="002F1377"/>
    <w:rsid w:val="0030641A"/>
    <w:rsid w:val="003248F1"/>
    <w:rsid w:val="00326B37"/>
    <w:rsid w:val="003270A3"/>
    <w:rsid w:val="00334885"/>
    <w:rsid w:val="00334CD4"/>
    <w:rsid w:val="00343955"/>
    <w:rsid w:val="00346EA0"/>
    <w:rsid w:val="00350E2F"/>
    <w:rsid w:val="0038245D"/>
    <w:rsid w:val="00396853"/>
    <w:rsid w:val="0039689D"/>
    <w:rsid w:val="003B4B00"/>
    <w:rsid w:val="003C1B44"/>
    <w:rsid w:val="003D39D1"/>
    <w:rsid w:val="003F311F"/>
    <w:rsid w:val="00400A38"/>
    <w:rsid w:val="004025F7"/>
    <w:rsid w:val="00411204"/>
    <w:rsid w:val="004141C3"/>
    <w:rsid w:val="00415417"/>
    <w:rsid w:val="00416716"/>
    <w:rsid w:val="00421D04"/>
    <w:rsid w:val="00424CD1"/>
    <w:rsid w:val="00430949"/>
    <w:rsid w:val="00440C30"/>
    <w:rsid w:val="0044288A"/>
    <w:rsid w:val="00457E9B"/>
    <w:rsid w:val="00462F39"/>
    <w:rsid w:val="00466003"/>
    <w:rsid w:val="00476F92"/>
    <w:rsid w:val="004943A0"/>
    <w:rsid w:val="004964B0"/>
    <w:rsid w:val="004973B3"/>
    <w:rsid w:val="004974F8"/>
    <w:rsid w:val="004B22BE"/>
    <w:rsid w:val="004B251C"/>
    <w:rsid w:val="004B2523"/>
    <w:rsid w:val="004B445B"/>
    <w:rsid w:val="004B6503"/>
    <w:rsid w:val="004D2027"/>
    <w:rsid w:val="004D2E1E"/>
    <w:rsid w:val="004D346A"/>
    <w:rsid w:val="004E7BC1"/>
    <w:rsid w:val="004F6DFF"/>
    <w:rsid w:val="00502EF0"/>
    <w:rsid w:val="005061D6"/>
    <w:rsid w:val="00510486"/>
    <w:rsid w:val="00511481"/>
    <w:rsid w:val="00512132"/>
    <w:rsid w:val="005243DE"/>
    <w:rsid w:val="00525183"/>
    <w:rsid w:val="00525295"/>
    <w:rsid w:val="00537D81"/>
    <w:rsid w:val="0054199F"/>
    <w:rsid w:val="00545A7C"/>
    <w:rsid w:val="00551F4E"/>
    <w:rsid w:val="0055453B"/>
    <w:rsid w:val="00564086"/>
    <w:rsid w:val="00571608"/>
    <w:rsid w:val="00573A19"/>
    <w:rsid w:val="005772FC"/>
    <w:rsid w:val="00581BF5"/>
    <w:rsid w:val="005952A5"/>
    <w:rsid w:val="005B3C7F"/>
    <w:rsid w:val="005D2580"/>
    <w:rsid w:val="005D4791"/>
    <w:rsid w:val="005E412D"/>
    <w:rsid w:val="005F1704"/>
    <w:rsid w:val="00600B10"/>
    <w:rsid w:val="006021F4"/>
    <w:rsid w:val="00616538"/>
    <w:rsid w:val="00627D33"/>
    <w:rsid w:val="006464C8"/>
    <w:rsid w:val="00650453"/>
    <w:rsid w:val="00660234"/>
    <w:rsid w:val="006635E1"/>
    <w:rsid w:val="006659E3"/>
    <w:rsid w:val="00665DFF"/>
    <w:rsid w:val="00674CEA"/>
    <w:rsid w:val="006850B8"/>
    <w:rsid w:val="00691391"/>
    <w:rsid w:val="00696BA7"/>
    <w:rsid w:val="006A32C1"/>
    <w:rsid w:val="006A4394"/>
    <w:rsid w:val="006A5830"/>
    <w:rsid w:val="006B4D2A"/>
    <w:rsid w:val="006C258A"/>
    <w:rsid w:val="006D5219"/>
    <w:rsid w:val="006D64EE"/>
    <w:rsid w:val="006F114A"/>
    <w:rsid w:val="006F24A8"/>
    <w:rsid w:val="007008E5"/>
    <w:rsid w:val="00732698"/>
    <w:rsid w:val="007361D0"/>
    <w:rsid w:val="00742BA2"/>
    <w:rsid w:val="00757299"/>
    <w:rsid w:val="00763814"/>
    <w:rsid w:val="00763A90"/>
    <w:rsid w:val="00791F08"/>
    <w:rsid w:val="00797941"/>
    <w:rsid w:val="007A094F"/>
    <w:rsid w:val="007A77D3"/>
    <w:rsid w:val="007B61D4"/>
    <w:rsid w:val="007C400E"/>
    <w:rsid w:val="007C4906"/>
    <w:rsid w:val="007D2633"/>
    <w:rsid w:val="007D4D84"/>
    <w:rsid w:val="007E120F"/>
    <w:rsid w:val="007E18A4"/>
    <w:rsid w:val="007E24B4"/>
    <w:rsid w:val="00802D18"/>
    <w:rsid w:val="00805010"/>
    <w:rsid w:val="00811CC4"/>
    <w:rsid w:val="0082116F"/>
    <w:rsid w:val="00823E8D"/>
    <w:rsid w:val="00824F5F"/>
    <w:rsid w:val="0084500D"/>
    <w:rsid w:val="00853E6A"/>
    <w:rsid w:val="00855980"/>
    <w:rsid w:val="008578F3"/>
    <w:rsid w:val="00861FDD"/>
    <w:rsid w:val="008646F6"/>
    <w:rsid w:val="0087043D"/>
    <w:rsid w:val="008706D3"/>
    <w:rsid w:val="00882DA3"/>
    <w:rsid w:val="008849B8"/>
    <w:rsid w:val="008944A8"/>
    <w:rsid w:val="008A7D39"/>
    <w:rsid w:val="008B04C4"/>
    <w:rsid w:val="008B72C9"/>
    <w:rsid w:val="008C2085"/>
    <w:rsid w:val="008D4E07"/>
    <w:rsid w:val="008E3374"/>
    <w:rsid w:val="008E3CCF"/>
    <w:rsid w:val="008F7826"/>
    <w:rsid w:val="00914458"/>
    <w:rsid w:val="00923791"/>
    <w:rsid w:val="0093053A"/>
    <w:rsid w:val="0094036C"/>
    <w:rsid w:val="009509EF"/>
    <w:rsid w:val="00951A5B"/>
    <w:rsid w:val="00984685"/>
    <w:rsid w:val="00985F47"/>
    <w:rsid w:val="00997210"/>
    <w:rsid w:val="009A135E"/>
    <w:rsid w:val="009A31B0"/>
    <w:rsid w:val="009B3E9F"/>
    <w:rsid w:val="009C18DB"/>
    <w:rsid w:val="009D2493"/>
    <w:rsid w:val="009F51AF"/>
    <w:rsid w:val="00A075E4"/>
    <w:rsid w:val="00A12EC0"/>
    <w:rsid w:val="00A1309E"/>
    <w:rsid w:val="00A213F2"/>
    <w:rsid w:val="00A22C58"/>
    <w:rsid w:val="00A2484C"/>
    <w:rsid w:val="00A30C58"/>
    <w:rsid w:val="00A31D6C"/>
    <w:rsid w:val="00A36665"/>
    <w:rsid w:val="00A373D4"/>
    <w:rsid w:val="00A44F80"/>
    <w:rsid w:val="00A4524C"/>
    <w:rsid w:val="00A454A9"/>
    <w:rsid w:val="00A51FBB"/>
    <w:rsid w:val="00A54EDB"/>
    <w:rsid w:val="00A6285F"/>
    <w:rsid w:val="00A76CDA"/>
    <w:rsid w:val="00A9551D"/>
    <w:rsid w:val="00A96DE3"/>
    <w:rsid w:val="00AA0545"/>
    <w:rsid w:val="00AB4CA8"/>
    <w:rsid w:val="00AD219C"/>
    <w:rsid w:val="00AF508F"/>
    <w:rsid w:val="00B06C9C"/>
    <w:rsid w:val="00B1093B"/>
    <w:rsid w:val="00B2194B"/>
    <w:rsid w:val="00B23C17"/>
    <w:rsid w:val="00B2428C"/>
    <w:rsid w:val="00B40AA3"/>
    <w:rsid w:val="00B4338D"/>
    <w:rsid w:val="00B55A8E"/>
    <w:rsid w:val="00B60F7B"/>
    <w:rsid w:val="00B64368"/>
    <w:rsid w:val="00B75933"/>
    <w:rsid w:val="00B8374F"/>
    <w:rsid w:val="00B837C8"/>
    <w:rsid w:val="00BA0C60"/>
    <w:rsid w:val="00BB0337"/>
    <w:rsid w:val="00BB0650"/>
    <w:rsid w:val="00BB31F2"/>
    <w:rsid w:val="00BC1C16"/>
    <w:rsid w:val="00BE3256"/>
    <w:rsid w:val="00BE634E"/>
    <w:rsid w:val="00BF60D4"/>
    <w:rsid w:val="00C1109C"/>
    <w:rsid w:val="00C279BF"/>
    <w:rsid w:val="00C459D9"/>
    <w:rsid w:val="00C609F1"/>
    <w:rsid w:val="00C61647"/>
    <w:rsid w:val="00C63762"/>
    <w:rsid w:val="00C643F1"/>
    <w:rsid w:val="00C77266"/>
    <w:rsid w:val="00C825FD"/>
    <w:rsid w:val="00C8439B"/>
    <w:rsid w:val="00C96731"/>
    <w:rsid w:val="00C97744"/>
    <w:rsid w:val="00CA4118"/>
    <w:rsid w:val="00CA7E30"/>
    <w:rsid w:val="00CB347F"/>
    <w:rsid w:val="00CC026F"/>
    <w:rsid w:val="00CC180E"/>
    <w:rsid w:val="00D01A0D"/>
    <w:rsid w:val="00D12FBF"/>
    <w:rsid w:val="00D133DB"/>
    <w:rsid w:val="00D13C55"/>
    <w:rsid w:val="00D3299C"/>
    <w:rsid w:val="00D342A2"/>
    <w:rsid w:val="00D357DC"/>
    <w:rsid w:val="00D519CB"/>
    <w:rsid w:val="00D71EAC"/>
    <w:rsid w:val="00D845B3"/>
    <w:rsid w:val="00DB1F98"/>
    <w:rsid w:val="00DC7B5C"/>
    <w:rsid w:val="00DD389A"/>
    <w:rsid w:val="00DD4058"/>
    <w:rsid w:val="00DE36FF"/>
    <w:rsid w:val="00DF707B"/>
    <w:rsid w:val="00E14577"/>
    <w:rsid w:val="00E150D0"/>
    <w:rsid w:val="00E23197"/>
    <w:rsid w:val="00E23768"/>
    <w:rsid w:val="00E27133"/>
    <w:rsid w:val="00E55259"/>
    <w:rsid w:val="00E5677F"/>
    <w:rsid w:val="00E73DC8"/>
    <w:rsid w:val="00E8381A"/>
    <w:rsid w:val="00EA0B7C"/>
    <w:rsid w:val="00EA10B2"/>
    <w:rsid w:val="00EA6CA9"/>
    <w:rsid w:val="00ED3A00"/>
    <w:rsid w:val="00ED3B5F"/>
    <w:rsid w:val="00ED70C0"/>
    <w:rsid w:val="00EE081B"/>
    <w:rsid w:val="00EE6312"/>
    <w:rsid w:val="00EF6C2C"/>
    <w:rsid w:val="00EF71E9"/>
    <w:rsid w:val="00F0559A"/>
    <w:rsid w:val="00F05E22"/>
    <w:rsid w:val="00F126F8"/>
    <w:rsid w:val="00F15937"/>
    <w:rsid w:val="00F178A8"/>
    <w:rsid w:val="00F269AB"/>
    <w:rsid w:val="00F316CB"/>
    <w:rsid w:val="00F31DB6"/>
    <w:rsid w:val="00F35111"/>
    <w:rsid w:val="00F528C7"/>
    <w:rsid w:val="00F5474C"/>
    <w:rsid w:val="00F723C3"/>
    <w:rsid w:val="00F8033E"/>
    <w:rsid w:val="00F94E4E"/>
    <w:rsid w:val="00FB3A3D"/>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3352D"/>
  <w15:chartTrackingRefBased/>
  <w15:docId w15:val="{37BB9391-151D-4CCA-B1DC-CD31F269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HelveticaLT" w:hAnsi="HelveticaLT"/>
      <w:sz w:val="24"/>
      <w:lang w:eastAsia="en-US"/>
    </w:rPr>
  </w:style>
  <w:style w:type="paragraph" w:styleId="Heading1">
    <w:name w:val="heading 1"/>
    <w:basedOn w:val="Normal"/>
    <w:next w:val="Normal"/>
    <w:qFormat/>
    <w:pPr>
      <w:keepNext/>
      <w:spacing w:line="240" w:lineRule="auto"/>
      <w:jc w:val="center"/>
      <w:outlineLvl w:val="0"/>
    </w:pPr>
    <w:rPr>
      <w:rFonts w:ascii="Times New Roman" w:hAnsi="Times New Roman"/>
      <w:b/>
      <w:caps/>
      <w:sz w:val="22"/>
    </w:rPr>
  </w:style>
  <w:style w:type="paragraph" w:styleId="Heading2">
    <w:name w:val="heading 2"/>
    <w:basedOn w:val="Normal"/>
    <w:next w:val="Normal"/>
    <w:qFormat/>
    <w:pPr>
      <w:keepNext/>
      <w:jc w:val="center"/>
      <w:outlineLvl w:val="1"/>
    </w:pPr>
    <w:rPr>
      <w:rFonts w:ascii="Times New Roman" w:hAnsi="Times New Roman"/>
      <w:b/>
      <w:caps/>
      <w:color w:val="000000"/>
      <w:sz w:val="22"/>
    </w:rPr>
  </w:style>
  <w:style w:type="paragraph" w:styleId="Heading5">
    <w:name w:val="heading 5"/>
    <w:basedOn w:val="Normal"/>
    <w:next w:val="Normal"/>
    <w:qFormat/>
    <w:pPr>
      <w:keepNext/>
      <w:spacing w:line="240" w:lineRule="auto"/>
      <w:jc w:val="center"/>
      <w:outlineLvl w:val="4"/>
    </w:pPr>
    <w:rPr>
      <w:rFonts w:ascii="Times New Roman" w:eastAsia="Arial Unicode MS" w:hAnsi="Times New Roman"/>
      <w:b/>
      <w:bCs/>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uto"/>
      <w:jc w:val="both"/>
    </w:pPr>
    <w:rPr>
      <w:rFonts w:ascii="Times New Roman" w:hAnsi="Times New Roman"/>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sid w:val="00E23197"/>
    <w:rPr>
      <w:rFonts w:ascii="Tahoma" w:hAnsi="Tahoma" w:cs="Tahoma"/>
      <w:sz w:val="16"/>
      <w:szCs w:val="16"/>
    </w:rPr>
  </w:style>
  <w:style w:type="character" w:styleId="CommentReference">
    <w:name w:val="annotation reference"/>
    <w:rsid w:val="00ED3A00"/>
    <w:rPr>
      <w:sz w:val="16"/>
      <w:szCs w:val="16"/>
    </w:rPr>
  </w:style>
  <w:style w:type="paragraph" w:styleId="CommentText">
    <w:name w:val="annotation text"/>
    <w:basedOn w:val="Normal"/>
    <w:link w:val="CommentTextChar"/>
    <w:rsid w:val="00ED3A00"/>
    <w:rPr>
      <w:sz w:val="20"/>
    </w:rPr>
  </w:style>
  <w:style w:type="character" w:customStyle="1" w:styleId="CommentTextChar">
    <w:name w:val="Comment Text Char"/>
    <w:link w:val="CommentText"/>
    <w:rsid w:val="00ED3A00"/>
    <w:rPr>
      <w:rFonts w:ascii="HelveticaLT" w:hAnsi="HelveticaLT"/>
      <w:lang w:val="lt-LT"/>
    </w:rPr>
  </w:style>
  <w:style w:type="paragraph" w:styleId="CommentSubject">
    <w:name w:val="annotation subject"/>
    <w:basedOn w:val="CommentText"/>
    <w:next w:val="CommentText"/>
    <w:link w:val="CommentSubjectChar"/>
    <w:rsid w:val="00ED3A00"/>
    <w:rPr>
      <w:b/>
      <w:bCs/>
    </w:rPr>
  </w:style>
  <w:style w:type="character" w:customStyle="1" w:styleId="CommentSubjectChar">
    <w:name w:val="Comment Subject Char"/>
    <w:link w:val="CommentSubject"/>
    <w:rsid w:val="00ED3A00"/>
    <w:rPr>
      <w:rFonts w:ascii="HelveticaLT" w:hAnsi="HelveticaLT"/>
      <w:b/>
      <w:bCs/>
      <w:lang w:val="lt-LT"/>
    </w:rPr>
  </w:style>
  <w:style w:type="character" w:styleId="Hyperlink">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TableGrid">
    <w:name w:val="Table Grid"/>
    <w:basedOn w:val="TableNorma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361D0"/>
    <w:rPr>
      <w:rFonts w:ascii="HelveticaLT" w:hAnsi="HelveticaLT"/>
      <w:sz w:val="24"/>
      <w:lang w:eastAsia="en-US"/>
    </w:rPr>
  </w:style>
  <w:style w:type="character" w:customStyle="1" w:styleId="FooterChar">
    <w:name w:val="Footer Char"/>
    <w:link w:val="Footer"/>
    <w:uiPriority w:val="99"/>
    <w:rsid w:val="007361D0"/>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koagr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1405</Words>
  <Characters>10465</Characters>
  <Application>Microsoft Office Word</Application>
  <DocSecurity>0</DocSecurity>
  <Lines>87</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11847</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dc:description/>
  <cp:lastModifiedBy>Tikrintojas20</cp:lastModifiedBy>
  <cp:revision>4</cp:revision>
  <cp:lastPrinted>2013-11-20T12:12:00Z</cp:lastPrinted>
  <dcterms:created xsi:type="dcterms:W3CDTF">2022-11-23T19:27:00Z</dcterms:created>
  <dcterms:modified xsi:type="dcterms:W3CDTF">2023-04-11T11:43:00Z</dcterms:modified>
</cp:coreProperties>
</file>