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42E5EEF6" w:rsidR="0095720F" w:rsidRPr="00EC1C91" w:rsidRDefault="00DA3459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EC1C91">
        <w:rPr>
          <w:rFonts w:ascii="Open Sans" w:eastAsia="Times New Roman" w:hAnsi="Open Sans" w:cs="Open Sans"/>
          <w:b/>
          <w:bCs/>
          <w:sz w:val="20"/>
          <w:szCs w:val="20"/>
        </w:rPr>
        <w:t>GYVULININKYSTĖS</w:t>
      </w:r>
      <w:r w:rsidR="001F109B" w:rsidRPr="00EC1C9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EC1C9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1707EA13" w:rsidR="00061A1E" w:rsidRPr="00EC1C91" w:rsidRDefault="00720BED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sz w:val="20"/>
          <w:szCs w:val="20"/>
        </w:rPr>
        <w:t>(Ši plano forma yra rekomendacinio pobūdžio)</w:t>
      </w: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FEA6FC1" w14:textId="38FA7543" w:rsidR="00D84327" w:rsidRPr="00EC1C91" w:rsidRDefault="00D84327" w:rsidP="00EB76C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</w:t>
            </w:r>
            <w:r w:rsidR="00A21BF1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LAIKYMAS</w:t>
            </w:r>
            <w:r w:rsidR="000466F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466FE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0466FE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0466F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9 str., 7 punkto a) papunktis, 14 str., 2 punkto e) papunkčio iii)</w:t>
            </w:r>
          </w:p>
          <w:p w14:paraId="6A23650A" w14:textId="31AA32D2" w:rsidR="000A61E0" w:rsidRPr="00EC1C91" w:rsidRDefault="004A375C" w:rsidP="002F5956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(sertifikuojamų ir nesertifikuojamų gyvūnų laikymas </w:t>
            </w:r>
            <w:r w:rsidR="00457EE9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ūkyje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gamybos proces</w:t>
            </w:r>
            <w:r w:rsidR="00457EE9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ų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atskyrimas visuose etapuose</w:t>
            </w:r>
            <w:r w:rsidR="00287088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diendaržių, lauko aikštelių</w:t>
            </w:r>
            <w:r w:rsidR="00BA7D44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287088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plotai, gyvūnų </w:t>
            </w:r>
            <w:r w:rsidR="00B777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laikymo tankis patalpose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50654" w:rsidRPr="00EC1C91" w14:paraId="27D28F7C" w14:textId="77777777" w:rsidTr="007E4B2D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07648559" w14:textId="78312B3A" w:rsidR="00B37573" w:rsidRPr="00EC1C91" w:rsidRDefault="00B37573" w:rsidP="00B37573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9D42F1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6608FF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KILMĖ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(ES 2018/848 II priedas, II dalis 1.3.</w:t>
            </w:r>
            <w:r w:rsidR="00944753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punktas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22EAE150" w14:textId="4399654D" w:rsidR="00750654" w:rsidRPr="00EC1C91" w:rsidRDefault="00A77FF7" w:rsidP="00B37573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6608FF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bandos plėtimas savo ūkyje užaugintais gyvūnais, pirkimais iš kitų ekologinių, įprastinės gamybos ūkių</w:t>
            </w:r>
            <w:r w:rsidR="00361E87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, perkamų gyvūnų atitikimas reikalavimams</w:t>
            </w:r>
            <w:r w:rsidR="006608FF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F6307" w:rsidRPr="00EC1C91" w14:paraId="76538A26" w14:textId="26B2E3B2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4C8CAC2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34AD142F" w14:textId="265BFCD1" w:rsidTr="00E36E3A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22D" w14:textId="3D81F2E2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6E6E3" w14:textId="28563C90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4B" w14:textId="60B46440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E93E0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235CFA67" w14:textId="6900D54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6F9" w14:textId="1B11E622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9971" w14:textId="2926C72A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7A7" w14:textId="23D74519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B066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4ED0AD1F" w14:textId="5127C7B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C78" w14:textId="19DC312F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31BAE270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3E0" w14:textId="6FE97EF6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1359" w:rsidRPr="00EC1C91" w14:paraId="76CA6E62" w14:textId="77777777" w:rsidTr="00A96281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E9EA80" w14:textId="3D0B2337" w:rsidR="00611359" w:rsidRPr="00944753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6608FF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MITYBA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(ES 2018/848 II priedas, II dalis 1.4. </w:t>
            </w:r>
            <w:r w:rsidR="00944753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punktas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7C8433F6" w14:textId="56CEFD3D" w:rsidR="00DD4528" w:rsidRPr="00EC1C91" w:rsidRDefault="00C81712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(savo ūkyje paruošti pašarai, perkami pašarai, naudojimasis pašarų ruošimo paslaugomis</w:t>
            </w:r>
            <w:r w:rsidR="00BE0DB4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, perkamų pašarų, paslaugų atitikimas reikalavimams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7523B30E" w14:textId="77777777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611359" w:rsidRPr="00EC1C91" w:rsidRDefault="00611359" w:rsidP="00611359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1A94DA34" w14:textId="77777777" w:rsidTr="0008416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D90" w14:textId="7AD2C777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2833" w14:textId="5D84021B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307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8DFF8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04896E03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E1C" w14:textId="07CD4F67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A068" w14:textId="568285A4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D27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D53ED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46BDCB27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4F0" w14:textId="155426F9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0D6BB40F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BD2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1359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7E4EC734" w14:textId="00DDEFC7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C7197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VETERINARINĖ PRIEŽIŪRA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(ES 2018/848 II priedas, II dalis 1.5.</w:t>
            </w:r>
            <w:r w:rsidR="009817E2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punktas</w:t>
            </w:r>
            <w:r w:rsidR="00906AD1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36E55A30" w14:textId="0CACFC55" w:rsidR="00611359" w:rsidRPr="00EC1C91" w:rsidRDefault="00611359" w:rsidP="00611359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(</w:t>
            </w:r>
            <w:r w:rsidR="0062640E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veterinarinių </w:t>
            </w:r>
            <w:r w:rsidR="0030272C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vaistų naudojimas, 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vakcinacija, dehelmintizacija, išlaukos laikymasis</w:t>
            </w:r>
            <w:r w:rsidR="0030272C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, sergančių gyvūnų atskyrimas, registravimas apie gydymą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11359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4043CDC" w14:textId="146D7767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GAMYBINIŲ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PATALPŲ, ĮRANGOS VALYMAS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06AD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06AD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1.11. punktas)</w:t>
            </w:r>
          </w:p>
          <w:p w14:paraId="18B62195" w14:textId="55652C1A" w:rsidR="00611359" w:rsidRPr="00EC1C91" w:rsidRDefault="00611359" w:rsidP="0061135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valymo tipai, naudojamos valymo priemonės, dažnumas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611359" w:rsidRPr="00EC1C91" w:rsidRDefault="00611359" w:rsidP="00611359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611359" w:rsidRPr="00EC1C91" w:rsidRDefault="00611359" w:rsidP="00611359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11359" w:rsidRPr="00EC1C91" w14:paraId="73F6D0AD" w14:textId="77777777" w:rsidTr="005B785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587E0896" w14:textId="66CA04B0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576F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PRIEŽIŪRA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(ES 2018/848 II priedas, II dalis </w:t>
            </w:r>
            <w:r w:rsidR="004565A0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1.6., 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1.7.</w:t>
            </w:r>
            <w:r w:rsidR="004565A0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punktai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1713F6FC" w14:textId="7AF64A1C" w:rsidR="00611359" w:rsidRPr="00EC1C91" w:rsidRDefault="00611359" w:rsidP="0061135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482675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priežiūrą atlieka </w:t>
            </w:r>
            <w:r w:rsidR="009576F2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savininkas ir jo šeimos nariai,</w:t>
            </w:r>
            <w:r w:rsidR="00482675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ūkyje yra</w:t>
            </w:r>
            <w:r w:rsidR="009576F2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nuolatinis ar besikeičiantis personalas, darbuotojų profesiniai įgūdžiai ir personalo mokymas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29B88CD1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611359" w:rsidRPr="00EC1C91" w:rsidRDefault="00611359" w:rsidP="00611359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611359" w:rsidRPr="00EC1C91" w:rsidRDefault="00611359" w:rsidP="00611359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78AD088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516ECE6F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34046A47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92A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1E437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5EFFC29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1CA4962B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296D554D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3273FFF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49162B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1CE6EC19" w:rsidR="0049162B" w:rsidRPr="00EC1C91" w:rsidRDefault="0049162B" w:rsidP="0049162B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 w:rsid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(ĮVARDINTI):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06AD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06AD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iv) punktas)</w:t>
            </w:r>
          </w:p>
        </w:tc>
      </w:tr>
      <w:tr w:rsidR="002A2F9D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2A2F9D" w:rsidRPr="00EC1C91" w:rsidRDefault="002A2F9D" w:rsidP="002A2F9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RIZIKOS </w:t>
            </w:r>
            <w:r w:rsidR="00923E1E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2A2F9D" w:rsidRPr="00EC1C91" w:rsidRDefault="002A2F9D" w:rsidP="002A2F9D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2A2F9D" w:rsidRPr="00EC1C91" w:rsidRDefault="002A2F9D" w:rsidP="002A2F9D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E500F2" w:rsidRPr="00EC1C91" w:rsidRDefault="00E500F2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500F2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E500F2" w:rsidRPr="00EC1C91" w:rsidRDefault="00E500F2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500F2" w:rsidRPr="00EC1C91" w14:paraId="1FA4D827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720BE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E500F2" w:rsidRPr="00EC1C91" w:rsidRDefault="00E500F2" w:rsidP="00553CD3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3829B4" w14:textId="77777777" w:rsidR="00E500F2" w:rsidRPr="00EC1C91" w:rsidRDefault="00E500F2" w:rsidP="00553CD3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420E11">
        <w:tc>
          <w:tcPr>
            <w:tcW w:w="253" w:type="dxa"/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420E11">
        <w:tc>
          <w:tcPr>
            <w:tcW w:w="253" w:type="dxa"/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420E11">
        <w:tc>
          <w:tcPr>
            <w:tcW w:w="253" w:type="dxa"/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403DE59C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219E63F2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46CFF53" w14:textId="77777777" w:rsidR="001C5144" w:rsidRPr="003A0043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48BE6C5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420E11">
        <w:tc>
          <w:tcPr>
            <w:tcW w:w="253" w:type="dxa"/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420E11">
        <w:tc>
          <w:tcPr>
            <w:tcW w:w="253" w:type="dxa"/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420E11">
        <w:tc>
          <w:tcPr>
            <w:tcW w:w="253" w:type="dxa"/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4F627A19" w:rsidR="00761889" w:rsidRPr="00EC1C91" w:rsidRDefault="003C3CE9" w:rsidP="00F36C20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B32571" w:rsidRPr="00EC1C91">
        <w:rPr>
          <w:rFonts w:ascii="Open Sans" w:hAnsi="Open Sans" w:cs="Open Sans"/>
          <w:sz w:val="20"/>
          <w:szCs w:val="20"/>
        </w:rPr>
        <w:t xml:space="preserve">izikos elementams </w:t>
      </w:r>
      <w:r w:rsidR="00B11BF9" w:rsidRPr="00EC1C91">
        <w:rPr>
          <w:rFonts w:ascii="Open Sans" w:hAnsi="Open Sans" w:cs="Open Sans"/>
          <w:sz w:val="20"/>
          <w:szCs w:val="20"/>
        </w:rPr>
        <w:t>gyvulininkystėje</w:t>
      </w:r>
      <w:r w:rsidR="00B32571" w:rsidRPr="00EC1C91">
        <w:rPr>
          <w:rFonts w:ascii="Open Sans" w:hAnsi="Open Sans" w:cs="Open Sans"/>
          <w:sz w:val="20"/>
          <w:szCs w:val="20"/>
        </w:rPr>
        <w:t xml:space="preserve"> nustatyti kiekviena taikymo sritis įvertinama, nustatomas rizikos laipsnis (žemas, vidutinis ir </w:t>
      </w:r>
      <w:r w:rsidR="008D26C8">
        <w:rPr>
          <w:rFonts w:ascii="Open Sans" w:hAnsi="Open Sans" w:cs="Open Sans"/>
          <w:sz w:val="20"/>
          <w:szCs w:val="20"/>
        </w:rPr>
        <w:t>aukštas</w:t>
      </w:r>
      <w:r w:rsidR="00B32571" w:rsidRPr="00EC1C91">
        <w:rPr>
          <w:rFonts w:ascii="Open Sans" w:hAnsi="Open Sans" w:cs="Open Sans"/>
          <w:sz w:val="20"/>
          <w:szCs w:val="20"/>
        </w:rPr>
        <w:t>) ir rizikos priežast</w:t>
      </w:r>
      <w:r w:rsidR="00863F8C" w:rsidRPr="00EC1C91">
        <w:rPr>
          <w:rFonts w:ascii="Open Sans" w:hAnsi="Open Sans" w:cs="Open Sans"/>
          <w:sz w:val="20"/>
          <w:szCs w:val="20"/>
        </w:rPr>
        <w:t>i</w:t>
      </w:r>
      <w:r w:rsidR="00B32571" w:rsidRPr="00EC1C91">
        <w:rPr>
          <w:rFonts w:ascii="Open Sans" w:hAnsi="Open Sans" w:cs="Open Sans"/>
          <w:sz w:val="20"/>
          <w:szCs w:val="20"/>
        </w:rPr>
        <w:t xml:space="preserve">s. </w:t>
      </w:r>
      <w:r w:rsidRPr="00EC1C9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EC1C9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EC1C9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EC1C9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955B" w14:textId="77777777" w:rsidR="00832589" w:rsidRDefault="00832589">
      <w:r>
        <w:separator/>
      </w:r>
    </w:p>
  </w:endnote>
  <w:endnote w:type="continuationSeparator" w:id="0">
    <w:p w14:paraId="686B520E" w14:textId="77777777" w:rsidR="00832589" w:rsidRDefault="008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Porat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Porat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3FD" w14:textId="77777777" w:rsidR="00832589" w:rsidRDefault="00832589">
      <w:r>
        <w:separator/>
      </w:r>
    </w:p>
  </w:footnote>
  <w:footnote w:type="continuationSeparator" w:id="0">
    <w:p w14:paraId="757E957C" w14:textId="77777777" w:rsidR="00832589" w:rsidRDefault="0083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720BED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Antrats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3760"/>
    <w:rsid w:val="000E6A3C"/>
    <w:rsid w:val="001019F2"/>
    <w:rsid w:val="00103EB2"/>
    <w:rsid w:val="00131673"/>
    <w:rsid w:val="0013462A"/>
    <w:rsid w:val="00154FF7"/>
    <w:rsid w:val="00156B18"/>
    <w:rsid w:val="00166A03"/>
    <w:rsid w:val="00167007"/>
    <w:rsid w:val="00172ACA"/>
    <w:rsid w:val="00174403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788A"/>
    <w:rsid w:val="0043095C"/>
    <w:rsid w:val="0044107F"/>
    <w:rsid w:val="00442FB6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6938"/>
    <w:rsid w:val="00611359"/>
    <w:rsid w:val="006113C3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0BED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32589"/>
    <w:rsid w:val="00841201"/>
    <w:rsid w:val="0085089F"/>
    <w:rsid w:val="00852502"/>
    <w:rsid w:val="00863F8C"/>
    <w:rsid w:val="00870DAF"/>
    <w:rsid w:val="008721EC"/>
    <w:rsid w:val="00872E89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5BED"/>
    <w:rsid w:val="00926DD7"/>
    <w:rsid w:val="009270A5"/>
    <w:rsid w:val="00932DD9"/>
    <w:rsid w:val="0093558C"/>
    <w:rsid w:val="00944753"/>
    <w:rsid w:val="00945034"/>
    <w:rsid w:val="00953F4F"/>
    <w:rsid w:val="0095720F"/>
    <w:rsid w:val="009576F2"/>
    <w:rsid w:val="00963B3B"/>
    <w:rsid w:val="00963E85"/>
    <w:rsid w:val="00964343"/>
    <w:rsid w:val="00970A86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17BF9"/>
    <w:rsid w:val="00A204BE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67BE"/>
    <w:rsid w:val="00B26CA8"/>
    <w:rsid w:val="00B3105C"/>
    <w:rsid w:val="00B32571"/>
    <w:rsid w:val="00B326A9"/>
    <w:rsid w:val="00B34A7C"/>
    <w:rsid w:val="00B37573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122</cp:revision>
  <cp:lastPrinted>2022-04-19T10:00:00Z</cp:lastPrinted>
  <dcterms:created xsi:type="dcterms:W3CDTF">2022-04-18T16:30:00Z</dcterms:created>
  <dcterms:modified xsi:type="dcterms:W3CDTF">2022-08-10T06:11:00Z</dcterms:modified>
</cp:coreProperties>
</file>