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DF797" w14:textId="763BE3ED" w:rsidR="005331A5" w:rsidRPr="00045854" w:rsidRDefault="005331A5" w:rsidP="00045854">
      <w:pPr>
        <w:spacing w:after="0" w:line="240" w:lineRule="auto"/>
        <w:jc w:val="center"/>
        <w:rPr>
          <w:rFonts w:ascii="Barlow SemiBold" w:hAnsi="Barlow SemiBold"/>
          <w:sz w:val="22"/>
          <w:szCs w:val="22"/>
        </w:rPr>
      </w:pPr>
      <w:r w:rsidRPr="00045854">
        <w:rPr>
          <w:rFonts w:ascii="Barlow SemiBold" w:hAnsi="Barlow SemiBold"/>
          <w:sz w:val="22"/>
          <w:szCs w:val="22"/>
        </w:rPr>
        <w:t>„ŠIAURĖS-BALTIJOS ŠALIŲ KONTROLĖS ĮSTAIGŲ / KONTROLĖS INSTITUCIJŲ / KOMPETENTINGŲ INSTITUCIJŲ SUSITIKIMAS  2025“ 2025 M. RUGSĖJO 16–18 D., VILNIUS</w:t>
      </w:r>
    </w:p>
    <w:p w14:paraId="6E6E7217" w14:textId="736026A2" w:rsidR="005331A5" w:rsidRPr="00045854" w:rsidRDefault="005331A5" w:rsidP="00045854">
      <w:pPr>
        <w:spacing w:after="0" w:line="240" w:lineRule="auto"/>
        <w:jc w:val="center"/>
        <w:rPr>
          <w:rFonts w:ascii="Barlow SemiBold" w:hAnsi="Barlow SemiBold"/>
          <w:sz w:val="22"/>
          <w:szCs w:val="22"/>
        </w:rPr>
      </w:pPr>
      <w:r w:rsidRPr="00045854">
        <w:rPr>
          <w:rFonts w:ascii="Barlow SemiBold" w:hAnsi="Barlow SemiBold"/>
          <w:sz w:val="22"/>
          <w:szCs w:val="22"/>
        </w:rPr>
        <w:t>DARBOTVARKĖ</w:t>
      </w:r>
    </w:p>
    <w:tbl>
      <w:tblPr>
        <w:tblW w:w="10343" w:type="dxa"/>
        <w:tblLook w:val="04A0" w:firstRow="1" w:lastRow="0" w:firstColumn="1" w:lastColumn="0" w:noHBand="0" w:noVBand="1"/>
      </w:tblPr>
      <w:tblGrid>
        <w:gridCol w:w="1413"/>
        <w:gridCol w:w="850"/>
        <w:gridCol w:w="3686"/>
        <w:gridCol w:w="4394"/>
      </w:tblGrid>
      <w:tr w:rsidR="005331A5" w:rsidRPr="00F50880" w14:paraId="19E563F7" w14:textId="77777777" w:rsidTr="001A062B">
        <w:trPr>
          <w:trHeight w:val="300"/>
        </w:trPr>
        <w:tc>
          <w:tcPr>
            <w:tcW w:w="1413" w:type="dxa"/>
            <w:tcBorders>
              <w:top w:val="single" w:sz="4" w:space="0" w:color="auto"/>
              <w:left w:val="single" w:sz="4" w:space="0" w:color="auto"/>
              <w:bottom w:val="single" w:sz="4" w:space="0" w:color="auto"/>
              <w:right w:val="single" w:sz="4" w:space="0" w:color="auto"/>
            </w:tcBorders>
            <w:noWrap/>
            <w:vAlign w:val="bottom"/>
          </w:tcPr>
          <w:p w14:paraId="1E1BD67E" w14:textId="77777777" w:rsidR="005331A5" w:rsidRPr="000E4D1E" w:rsidRDefault="005331A5" w:rsidP="000E4D1E">
            <w:pPr>
              <w:spacing w:after="0" w:line="240" w:lineRule="auto"/>
              <w:jc w:val="right"/>
              <w:rPr>
                <w:rFonts w:ascii="Open Sans" w:eastAsia="Times New Roman" w:hAnsi="Open Sans" w:cs="Open Sans"/>
                <w:b/>
                <w:bCs/>
                <w:kern w:val="0"/>
                <w:sz w:val="18"/>
                <w:szCs w:val="18"/>
                <w14:ligatures w14:val="none"/>
              </w:rPr>
            </w:pPr>
            <w:r w:rsidRPr="000E4D1E">
              <w:rPr>
                <w:rFonts w:ascii="Open Sans" w:eastAsia="Times New Roman" w:hAnsi="Open Sans" w:cs="Open Sans"/>
                <w:b/>
                <w:bCs/>
                <w:kern w:val="0"/>
                <w:sz w:val="18"/>
                <w:szCs w:val="18"/>
                <w14:ligatures w14:val="none"/>
              </w:rPr>
              <w:t>2025-09-16</w:t>
            </w:r>
          </w:p>
        </w:tc>
        <w:tc>
          <w:tcPr>
            <w:tcW w:w="850" w:type="dxa"/>
            <w:tcBorders>
              <w:top w:val="single" w:sz="4" w:space="0" w:color="auto"/>
              <w:left w:val="nil"/>
              <w:bottom w:val="single" w:sz="4" w:space="0" w:color="auto"/>
              <w:right w:val="single" w:sz="4" w:space="0" w:color="auto"/>
            </w:tcBorders>
          </w:tcPr>
          <w:p w14:paraId="2D00563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12:30</w:t>
            </w:r>
          </w:p>
        </w:tc>
        <w:tc>
          <w:tcPr>
            <w:tcW w:w="3686" w:type="dxa"/>
            <w:tcBorders>
              <w:top w:val="single" w:sz="4" w:space="0" w:color="auto"/>
              <w:left w:val="single" w:sz="4" w:space="0" w:color="auto"/>
              <w:bottom w:val="single" w:sz="4" w:space="0" w:color="auto"/>
              <w:right w:val="single" w:sz="4" w:space="0" w:color="auto"/>
            </w:tcBorders>
            <w:noWrap/>
            <w:vAlign w:val="bottom"/>
            <w:hideMark/>
          </w:tcPr>
          <w:p w14:paraId="00F98AC1" w14:textId="47A41ACE"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Registracija</w:t>
            </w:r>
          </w:p>
        </w:tc>
        <w:tc>
          <w:tcPr>
            <w:tcW w:w="4394" w:type="dxa"/>
            <w:tcBorders>
              <w:top w:val="single" w:sz="4" w:space="0" w:color="auto"/>
              <w:left w:val="single" w:sz="4" w:space="0" w:color="auto"/>
              <w:bottom w:val="single" w:sz="4" w:space="0" w:color="auto"/>
              <w:right w:val="single" w:sz="4" w:space="0" w:color="auto"/>
            </w:tcBorders>
          </w:tcPr>
          <w:p w14:paraId="004CB5C1"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45280C5C" w14:textId="77777777" w:rsidTr="001A062B">
        <w:trPr>
          <w:trHeight w:val="981"/>
        </w:trPr>
        <w:tc>
          <w:tcPr>
            <w:tcW w:w="1413" w:type="dxa"/>
            <w:tcBorders>
              <w:top w:val="nil"/>
              <w:left w:val="single" w:sz="4" w:space="0" w:color="auto"/>
              <w:bottom w:val="single" w:sz="4" w:space="0" w:color="auto"/>
              <w:right w:val="single" w:sz="4" w:space="0" w:color="auto"/>
            </w:tcBorders>
            <w:noWrap/>
            <w:vAlign w:val="bottom"/>
          </w:tcPr>
          <w:p w14:paraId="1038B83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6AFFA38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13:00</w:t>
            </w:r>
          </w:p>
        </w:tc>
        <w:tc>
          <w:tcPr>
            <w:tcW w:w="3686" w:type="dxa"/>
            <w:tcBorders>
              <w:top w:val="nil"/>
              <w:left w:val="single" w:sz="4" w:space="0" w:color="auto"/>
              <w:bottom w:val="single" w:sz="4" w:space="0" w:color="auto"/>
              <w:right w:val="single" w:sz="4" w:space="0" w:color="auto"/>
            </w:tcBorders>
            <w:noWrap/>
            <w:hideMark/>
          </w:tcPr>
          <w:p w14:paraId="6C31E09D" w14:textId="68058A4C"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Atidarymas ir sveikinimai</w:t>
            </w:r>
          </w:p>
        </w:tc>
        <w:tc>
          <w:tcPr>
            <w:tcW w:w="4394" w:type="dxa"/>
            <w:tcBorders>
              <w:top w:val="nil"/>
              <w:left w:val="single" w:sz="4" w:space="0" w:color="auto"/>
              <w:bottom w:val="single" w:sz="4" w:space="0" w:color="auto"/>
              <w:right w:val="single" w:sz="4" w:space="0" w:color="auto"/>
            </w:tcBorders>
          </w:tcPr>
          <w:p w14:paraId="5082CE10" w14:textId="06369AE4"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hAnsi="Open Sans" w:cs="Open Sans"/>
                <w:sz w:val="18"/>
                <w:szCs w:val="18"/>
              </w:rPr>
              <w:t>Regina Voverytė-Šimkienė, Augalininkystės ir žaliųjų technologijų skyriaus vedėja, Lietuvos Respublikos žemės ūkio ministerija</w:t>
            </w:r>
          </w:p>
        </w:tc>
      </w:tr>
      <w:tr w:rsidR="005331A5" w:rsidRPr="00F50880" w14:paraId="60583C36"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2C6F0961"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3AC78D8E"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13:20</w:t>
            </w:r>
          </w:p>
        </w:tc>
        <w:tc>
          <w:tcPr>
            <w:tcW w:w="3686" w:type="dxa"/>
            <w:tcBorders>
              <w:top w:val="nil"/>
              <w:left w:val="single" w:sz="4" w:space="0" w:color="auto"/>
              <w:bottom w:val="single" w:sz="4" w:space="0" w:color="auto"/>
              <w:right w:val="single" w:sz="4" w:space="0" w:color="auto"/>
            </w:tcBorders>
            <w:noWrap/>
            <w:hideMark/>
          </w:tcPr>
          <w:p w14:paraId="148E46B9" w14:textId="134E4BCB"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Įvadinis prisistatymas</w:t>
            </w:r>
          </w:p>
        </w:tc>
        <w:tc>
          <w:tcPr>
            <w:tcW w:w="4394" w:type="dxa"/>
            <w:tcBorders>
              <w:top w:val="nil"/>
              <w:left w:val="single" w:sz="4" w:space="0" w:color="auto"/>
              <w:bottom w:val="single" w:sz="4" w:space="0" w:color="auto"/>
              <w:right w:val="single" w:sz="4" w:space="0" w:color="auto"/>
            </w:tcBorders>
          </w:tcPr>
          <w:p w14:paraId="313BDB49" w14:textId="0ED8C848"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05EA9493"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340AC267"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1BD0BAA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13:30</w:t>
            </w:r>
          </w:p>
        </w:tc>
        <w:tc>
          <w:tcPr>
            <w:tcW w:w="3686" w:type="dxa"/>
            <w:tcBorders>
              <w:top w:val="nil"/>
              <w:left w:val="single" w:sz="4" w:space="0" w:color="auto"/>
              <w:bottom w:val="single" w:sz="4" w:space="0" w:color="auto"/>
              <w:right w:val="single" w:sz="4" w:space="0" w:color="auto"/>
            </w:tcBorders>
            <w:hideMark/>
          </w:tcPr>
          <w:p w14:paraId="3194FB86" w14:textId="25D33E1D"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hAnsi="Open Sans" w:cs="Open Sans"/>
                <w:sz w:val="18"/>
                <w:szCs w:val="18"/>
              </w:rPr>
              <w:t>Lietuvos Respublikos žemės ūkio ministerijos pristatymas</w:t>
            </w:r>
          </w:p>
        </w:tc>
        <w:tc>
          <w:tcPr>
            <w:tcW w:w="4394" w:type="dxa"/>
            <w:tcBorders>
              <w:top w:val="nil"/>
              <w:left w:val="single" w:sz="4" w:space="0" w:color="auto"/>
              <w:bottom w:val="single" w:sz="4" w:space="0" w:color="auto"/>
              <w:right w:val="single" w:sz="4" w:space="0" w:color="auto"/>
            </w:tcBorders>
          </w:tcPr>
          <w:p w14:paraId="3B820445" w14:textId="44968B06" w:rsidR="005331A5" w:rsidRPr="000E4D1E" w:rsidRDefault="005331A5"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Neda Jakubauskienė, </w:t>
            </w:r>
            <w:r w:rsidR="001A062B" w:rsidRPr="000E4D1E">
              <w:rPr>
                <w:rFonts w:ascii="Open Sans" w:hAnsi="Open Sans" w:cs="Open Sans"/>
                <w:sz w:val="18"/>
                <w:szCs w:val="18"/>
              </w:rPr>
              <w:t>Augalininkystės ir žaliųjų technologijų skyriaus patarėja, Lietuvos Respublikos žemės ūkio ministerija</w:t>
            </w:r>
          </w:p>
        </w:tc>
      </w:tr>
      <w:tr w:rsidR="005331A5" w:rsidRPr="00F50880" w14:paraId="7F4C062E"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1352862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FF122DD"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13:45</w:t>
            </w:r>
          </w:p>
        </w:tc>
        <w:tc>
          <w:tcPr>
            <w:tcW w:w="3686" w:type="dxa"/>
            <w:tcBorders>
              <w:top w:val="nil"/>
              <w:left w:val="single" w:sz="4" w:space="0" w:color="auto"/>
              <w:bottom w:val="single" w:sz="4" w:space="0" w:color="auto"/>
              <w:right w:val="single" w:sz="4" w:space="0" w:color="auto"/>
            </w:tcBorders>
            <w:noWrap/>
            <w:hideMark/>
          </w:tcPr>
          <w:p w14:paraId="40D367EE" w14:textId="2931A819"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Valstybinės augalininkystės tarnybos prie Žemės ūkio ministerijos pristatymas</w:t>
            </w:r>
          </w:p>
        </w:tc>
        <w:tc>
          <w:tcPr>
            <w:tcW w:w="4394" w:type="dxa"/>
            <w:tcBorders>
              <w:top w:val="nil"/>
              <w:left w:val="single" w:sz="4" w:space="0" w:color="auto"/>
              <w:bottom w:val="single" w:sz="4" w:space="0" w:color="auto"/>
              <w:right w:val="single" w:sz="4" w:space="0" w:color="auto"/>
            </w:tcBorders>
          </w:tcPr>
          <w:p w14:paraId="0946E1AB" w14:textId="7F2F8BC5"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Valstybinės augalininkystės tarnybos prie Žemės ūkio ministerijos atstovas</w:t>
            </w:r>
          </w:p>
        </w:tc>
      </w:tr>
      <w:tr w:rsidR="005331A5" w:rsidRPr="00F50880" w14:paraId="67C16A99"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2296013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6FBA0B4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13:55</w:t>
            </w:r>
          </w:p>
        </w:tc>
        <w:tc>
          <w:tcPr>
            <w:tcW w:w="3686" w:type="dxa"/>
            <w:tcBorders>
              <w:top w:val="nil"/>
              <w:left w:val="single" w:sz="4" w:space="0" w:color="auto"/>
              <w:bottom w:val="single" w:sz="4" w:space="0" w:color="auto"/>
              <w:right w:val="single" w:sz="4" w:space="0" w:color="auto"/>
            </w:tcBorders>
            <w:noWrap/>
            <w:hideMark/>
          </w:tcPr>
          <w:p w14:paraId="4F4F6A46" w14:textId="1F400A0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Valstybinės maisto ir veterinarijos tarnybos pristatymas</w:t>
            </w:r>
          </w:p>
        </w:tc>
        <w:tc>
          <w:tcPr>
            <w:tcW w:w="4394" w:type="dxa"/>
            <w:tcBorders>
              <w:top w:val="nil"/>
              <w:left w:val="single" w:sz="4" w:space="0" w:color="auto"/>
              <w:bottom w:val="single" w:sz="4" w:space="0" w:color="auto"/>
              <w:right w:val="single" w:sz="4" w:space="0" w:color="auto"/>
            </w:tcBorders>
          </w:tcPr>
          <w:p w14:paraId="34ACE45C" w14:textId="3724119A" w:rsidR="005331A5" w:rsidRPr="000E4D1E" w:rsidRDefault="00AD5922"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Loreta Mačytė – Valstybinės maisto ir veterinarijos tarnybos Maisto ir veterinarijos politikos departamento vyriausioji specialistė, laikinai einanti Valstybinės maisto ir veterinarijos tarnybos Maisto ir veterinarijos politikos departamento patarėjos pareigas</w:t>
            </w:r>
          </w:p>
        </w:tc>
      </w:tr>
      <w:tr w:rsidR="005331A5" w:rsidRPr="00F50880" w14:paraId="562B401E"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02234CD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1F48BFF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14:05</w:t>
            </w:r>
          </w:p>
        </w:tc>
        <w:tc>
          <w:tcPr>
            <w:tcW w:w="3686" w:type="dxa"/>
            <w:tcBorders>
              <w:top w:val="nil"/>
              <w:left w:val="single" w:sz="4" w:space="0" w:color="auto"/>
              <w:bottom w:val="single" w:sz="4" w:space="0" w:color="auto"/>
              <w:right w:val="single" w:sz="4" w:space="0" w:color="auto"/>
            </w:tcBorders>
            <w:noWrap/>
            <w:hideMark/>
          </w:tcPr>
          <w:p w14:paraId="44F8F5A5" w14:textId="09AC2ED3"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EKOAGROS pristatymas</w:t>
            </w:r>
          </w:p>
        </w:tc>
        <w:tc>
          <w:tcPr>
            <w:tcW w:w="4394" w:type="dxa"/>
            <w:tcBorders>
              <w:top w:val="nil"/>
              <w:left w:val="single" w:sz="4" w:space="0" w:color="auto"/>
              <w:bottom w:val="single" w:sz="4" w:space="0" w:color="auto"/>
              <w:right w:val="single" w:sz="4" w:space="0" w:color="auto"/>
            </w:tcBorders>
          </w:tcPr>
          <w:p w14:paraId="4986DF24" w14:textId="0C8E201B" w:rsidR="005331A5" w:rsidRPr="000E4D1E" w:rsidRDefault="005331A5"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Virginija Andrulė, </w:t>
            </w:r>
            <w:r w:rsidR="00F50880" w:rsidRPr="000E4D1E">
              <w:rPr>
                <w:rFonts w:ascii="Open Sans" w:eastAsia="Times New Roman" w:hAnsi="Open Sans" w:cs="Open Sans"/>
                <w:kern w:val="0"/>
                <w:sz w:val="18"/>
                <w:szCs w:val="18"/>
                <w14:ligatures w14:val="none"/>
              </w:rPr>
              <w:t>VšĮ</w:t>
            </w:r>
            <w:r w:rsidRPr="000E4D1E">
              <w:rPr>
                <w:rFonts w:ascii="Open Sans" w:eastAsia="Times New Roman" w:hAnsi="Open Sans" w:cs="Open Sans"/>
                <w:kern w:val="0"/>
                <w:sz w:val="18"/>
                <w:szCs w:val="18"/>
                <w14:ligatures w14:val="none"/>
              </w:rPr>
              <w:t xml:space="preserve"> “Ekoagros”</w:t>
            </w:r>
            <w:r w:rsidR="00F50880" w:rsidRPr="000E4D1E">
              <w:rPr>
                <w:rFonts w:ascii="Open Sans" w:eastAsia="Times New Roman" w:hAnsi="Open Sans" w:cs="Open Sans"/>
                <w:kern w:val="0"/>
                <w:sz w:val="18"/>
                <w:szCs w:val="18"/>
                <w14:ligatures w14:val="none"/>
              </w:rPr>
              <w:t xml:space="preserve"> direktorė</w:t>
            </w:r>
          </w:p>
        </w:tc>
      </w:tr>
      <w:tr w:rsidR="005331A5" w:rsidRPr="00F50880" w14:paraId="16F449D0"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5447A92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C30E002"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14:20</w:t>
            </w:r>
          </w:p>
        </w:tc>
        <w:tc>
          <w:tcPr>
            <w:tcW w:w="3686" w:type="dxa"/>
            <w:tcBorders>
              <w:top w:val="nil"/>
              <w:left w:val="single" w:sz="4" w:space="0" w:color="auto"/>
              <w:bottom w:val="single" w:sz="4" w:space="0" w:color="auto"/>
              <w:right w:val="single" w:sz="4" w:space="0" w:color="auto"/>
            </w:tcBorders>
            <w:noWrap/>
            <w:hideMark/>
          </w:tcPr>
          <w:p w14:paraId="5A0E9853" w14:textId="5416E4CD"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Klausimai</w:t>
            </w:r>
          </w:p>
        </w:tc>
        <w:tc>
          <w:tcPr>
            <w:tcW w:w="4394" w:type="dxa"/>
            <w:tcBorders>
              <w:top w:val="nil"/>
              <w:left w:val="single" w:sz="4" w:space="0" w:color="auto"/>
              <w:bottom w:val="single" w:sz="4" w:space="0" w:color="auto"/>
              <w:right w:val="single" w:sz="4" w:space="0" w:color="auto"/>
            </w:tcBorders>
          </w:tcPr>
          <w:p w14:paraId="7CF67BB2"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44ECBBD0"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34C064A4"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3E1A44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14:30</w:t>
            </w:r>
          </w:p>
        </w:tc>
        <w:tc>
          <w:tcPr>
            <w:tcW w:w="3686" w:type="dxa"/>
            <w:tcBorders>
              <w:top w:val="nil"/>
              <w:left w:val="single" w:sz="4" w:space="0" w:color="auto"/>
              <w:bottom w:val="single" w:sz="4" w:space="0" w:color="auto"/>
              <w:right w:val="single" w:sz="4" w:space="0" w:color="auto"/>
            </w:tcBorders>
            <w:noWrap/>
            <w:hideMark/>
          </w:tcPr>
          <w:p w14:paraId="1267C9DB" w14:textId="52AAA2AD" w:rsidR="005331A5" w:rsidRPr="000E4D1E" w:rsidRDefault="005331A5"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KINDERIO LIMUZINAI </w:t>
            </w:r>
            <w:r w:rsidR="00F50880" w:rsidRPr="000E4D1E">
              <w:rPr>
                <w:rFonts w:ascii="Open Sans" w:eastAsia="Times New Roman" w:hAnsi="Open Sans" w:cs="Open Sans"/>
                <w:kern w:val="0"/>
                <w:sz w:val="18"/>
                <w:szCs w:val="18"/>
                <w14:ligatures w14:val="none"/>
              </w:rPr>
              <w:t>ūkio pristatymas</w:t>
            </w:r>
          </w:p>
        </w:tc>
        <w:tc>
          <w:tcPr>
            <w:tcW w:w="4394" w:type="dxa"/>
            <w:tcBorders>
              <w:top w:val="nil"/>
              <w:left w:val="single" w:sz="4" w:space="0" w:color="auto"/>
              <w:bottom w:val="single" w:sz="4" w:space="0" w:color="auto"/>
              <w:right w:val="single" w:sz="4" w:space="0" w:color="auto"/>
            </w:tcBorders>
          </w:tcPr>
          <w:p w14:paraId="32B7816B" w14:textId="191C9A08"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Ūkininkas</w:t>
            </w:r>
            <w:r w:rsidR="005331A5" w:rsidRPr="000E4D1E">
              <w:rPr>
                <w:rFonts w:ascii="Open Sans" w:eastAsia="Times New Roman" w:hAnsi="Open Sans" w:cs="Open Sans"/>
                <w:kern w:val="0"/>
                <w:sz w:val="18"/>
                <w:szCs w:val="18"/>
                <w14:ligatures w14:val="none"/>
              </w:rPr>
              <w:t xml:space="preserve"> Mindaugas Kinderis</w:t>
            </w:r>
          </w:p>
        </w:tc>
      </w:tr>
      <w:tr w:rsidR="005331A5" w:rsidRPr="00F50880" w14:paraId="5841815C"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48EE0184"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6DBCEE7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15:00</w:t>
            </w:r>
          </w:p>
        </w:tc>
        <w:tc>
          <w:tcPr>
            <w:tcW w:w="3686" w:type="dxa"/>
            <w:tcBorders>
              <w:top w:val="nil"/>
              <w:left w:val="single" w:sz="4" w:space="0" w:color="auto"/>
              <w:bottom w:val="single" w:sz="4" w:space="0" w:color="auto"/>
              <w:right w:val="single" w:sz="4" w:space="0" w:color="auto"/>
            </w:tcBorders>
            <w:noWrap/>
            <w:hideMark/>
          </w:tcPr>
          <w:p w14:paraId="0414DF9D" w14:textId="271B4E48"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Kavos pertrauka </w:t>
            </w:r>
          </w:p>
        </w:tc>
        <w:tc>
          <w:tcPr>
            <w:tcW w:w="4394" w:type="dxa"/>
            <w:tcBorders>
              <w:top w:val="nil"/>
              <w:left w:val="single" w:sz="4" w:space="0" w:color="auto"/>
              <w:bottom w:val="single" w:sz="4" w:space="0" w:color="auto"/>
              <w:right w:val="single" w:sz="4" w:space="0" w:color="auto"/>
            </w:tcBorders>
          </w:tcPr>
          <w:p w14:paraId="2FD34D19"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53599A2A"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640C98FC"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255F15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15:30</w:t>
            </w:r>
          </w:p>
        </w:tc>
        <w:tc>
          <w:tcPr>
            <w:tcW w:w="3686" w:type="dxa"/>
            <w:tcBorders>
              <w:top w:val="nil"/>
              <w:left w:val="single" w:sz="4" w:space="0" w:color="auto"/>
              <w:bottom w:val="single" w:sz="4" w:space="0" w:color="auto"/>
              <w:right w:val="single" w:sz="4" w:space="0" w:color="auto"/>
            </w:tcBorders>
            <w:noWrap/>
            <w:hideMark/>
          </w:tcPr>
          <w:p w14:paraId="46183866" w14:textId="64E91098"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Svarbiausi šalies faktai ir informacija apie šalį</w:t>
            </w:r>
          </w:p>
        </w:tc>
        <w:tc>
          <w:tcPr>
            <w:tcW w:w="4394" w:type="dxa"/>
            <w:tcBorders>
              <w:top w:val="nil"/>
              <w:left w:val="single" w:sz="4" w:space="0" w:color="auto"/>
              <w:bottom w:val="single" w:sz="4" w:space="0" w:color="auto"/>
              <w:right w:val="single" w:sz="4" w:space="0" w:color="auto"/>
            </w:tcBorders>
          </w:tcPr>
          <w:p w14:paraId="2A3877D3" w14:textId="00FCAF3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Visos dalyvaujančios šalys</w:t>
            </w:r>
          </w:p>
        </w:tc>
      </w:tr>
      <w:tr w:rsidR="005331A5" w:rsidRPr="00F50880" w14:paraId="4DD75247"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2F7C2629"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48D0B1C2"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15:50</w:t>
            </w:r>
          </w:p>
        </w:tc>
        <w:tc>
          <w:tcPr>
            <w:tcW w:w="3686" w:type="dxa"/>
            <w:tcBorders>
              <w:top w:val="nil"/>
              <w:left w:val="single" w:sz="4" w:space="0" w:color="auto"/>
              <w:bottom w:val="single" w:sz="4" w:space="0" w:color="auto"/>
              <w:right w:val="single" w:sz="4" w:space="0" w:color="auto"/>
            </w:tcBorders>
            <w:noWrap/>
            <w:hideMark/>
          </w:tcPr>
          <w:p w14:paraId="09404888" w14:textId="4873AC3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Klausimų viktorina</w:t>
            </w:r>
            <w:r w:rsidR="005331A5" w:rsidRPr="000E4D1E">
              <w:rPr>
                <w:rFonts w:ascii="Open Sans" w:eastAsia="Times New Roman" w:hAnsi="Open Sans" w:cs="Open Sans"/>
                <w:kern w:val="0"/>
                <w:sz w:val="18"/>
                <w:szCs w:val="18"/>
                <w14:ligatures w14:val="none"/>
              </w:rPr>
              <w:t xml:space="preserve"> </w:t>
            </w:r>
          </w:p>
        </w:tc>
        <w:tc>
          <w:tcPr>
            <w:tcW w:w="4394" w:type="dxa"/>
            <w:tcBorders>
              <w:top w:val="nil"/>
              <w:left w:val="single" w:sz="4" w:space="0" w:color="auto"/>
              <w:bottom w:val="single" w:sz="4" w:space="0" w:color="auto"/>
              <w:right w:val="single" w:sz="4" w:space="0" w:color="auto"/>
            </w:tcBorders>
          </w:tcPr>
          <w:p w14:paraId="022B2FD9"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09572DB1"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587C3B58"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30FD8FBD"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16:00</w:t>
            </w:r>
          </w:p>
        </w:tc>
        <w:tc>
          <w:tcPr>
            <w:tcW w:w="3686" w:type="dxa"/>
            <w:tcBorders>
              <w:top w:val="nil"/>
              <w:left w:val="single" w:sz="4" w:space="0" w:color="auto"/>
              <w:bottom w:val="single" w:sz="4" w:space="0" w:color="auto"/>
              <w:right w:val="single" w:sz="4" w:space="0" w:color="auto"/>
            </w:tcBorders>
            <w:noWrap/>
            <w:hideMark/>
          </w:tcPr>
          <w:p w14:paraId="0A80074D" w14:textId="1381DE4A"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 dienos diskusijų pabaiga</w:t>
            </w:r>
          </w:p>
        </w:tc>
        <w:tc>
          <w:tcPr>
            <w:tcW w:w="4394" w:type="dxa"/>
            <w:tcBorders>
              <w:top w:val="nil"/>
              <w:left w:val="single" w:sz="4" w:space="0" w:color="auto"/>
              <w:bottom w:val="single" w:sz="4" w:space="0" w:color="auto"/>
              <w:right w:val="single" w:sz="4" w:space="0" w:color="auto"/>
            </w:tcBorders>
          </w:tcPr>
          <w:p w14:paraId="6CA4CCF1"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290BD7EF" w14:textId="77777777" w:rsidTr="001A062B">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0809D8F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b/>
                <w:bCs/>
                <w:kern w:val="0"/>
                <w:sz w:val="18"/>
                <w:szCs w:val="18"/>
                <w14:ligatures w14:val="none"/>
              </w:rPr>
              <w:t>2025-09-17</w:t>
            </w:r>
          </w:p>
        </w:tc>
        <w:tc>
          <w:tcPr>
            <w:tcW w:w="850" w:type="dxa"/>
            <w:tcBorders>
              <w:top w:val="single" w:sz="4" w:space="0" w:color="auto"/>
              <w:left w:val="single" w:sz="4" w:space="0" w:color="auto"/>
              <w:bottom w:val="single" w:sz="4" w:space="0" w:color="auto"/>
              <w:right w:val="single" w:sz="4" w:space="0" w:color="auto"/>
            </w:tcBorders>
            <w:noWrap/>
            <w:hideMark/>
          </w:tcPr>
          <w:p w14:paraId="7CD5C044"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09:00</w:t>
            </w:r>
          </w:p>
        </w:tc>
        <w:tc>
          <w:tcPr>
            <w:tcW w:w="3686" w:type="dxa"/>
            <w:tcBorders>
              <w:top w:val="single" w:sz="4" w:space="0" w:color="auto"/>
              <w:left w:val="nil"/>
              <w:bottom w:val="single" w:sz="4" w:space="0" w:color="auto"/>
              <w:right w:val="single" w:sz="4" w:space="0" w:color="auto"/>
            </w:tcBorders>
            <w:noWrap/>
            <w:hideMark/>
          </w:tcPr>
          <w:p w14:paraId="2F3DDB8D" w14:textId="3844F556"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Vykimas į ūkius</w:t>
            </w:r>
          </w:p>
        </w:tc>
        <w:tc>
          <w:tcPr>
            <w:tcW w:w="4394" w:type="dxa"/>
            <w:tcBorders>
              <w:top w:val="single" w:sz="4" w:space="0" w:color="auto"/>
              <w:left w:val="nil"/>
              <w:bottom w:val="single" w:sz="4" w:space="0" w:color="auto"/>
              <w:right w:val="single" w:sz="4" w:space="0" w:color="auto"/>
            </w:tcBorders>
          </w:tcPr>
          <w:p w14:paraId="731C8AF5"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66543466"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4667BA4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1461F017"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10:00</w:t>
            </w:r>
          </w:p>
        </w:tc>
        <w:tc>
          <w:tcPr>
            <w:tcW w:w="3686" w:type="dxa"/>
            <w:tcBorders>
              <w:top w:val="nil"/>
              <w:left w:val="nil"/>
              <w:bottom w:val="single" w:sz="4" w:space="0" w:color="auto"/>
              <w:right w:val="single" w:sz="4" w:space="0" w:color="auto"/>
            </w:tcBorders>
            <w:noWrap/>
            <w:hideMark/>
          </w:tcPr>
          <w:p w14:paraId="0C4461F9" w14:textId="79E1316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Apsilankymas Valentino Genio ūkyje </w:t>
            </w:r>
          </w:p>
        </w:tc>
        <w:tc>
          <w:tcPr>
            <w:tcW w:w="4394" w:type="dxa"/>
            <w:tcBorders>
              <w:top w:val="nil"/>
              <w:left w:val="nil"/>
              <w:bottom w:val="single" w:sz="4" w:space="0" w:color="auto"/>
              <w:right w:val="single" w:sz="4" w:space="0" w:color="auto"/>
            </w:tcBorders>
          </w:tcPr>
          <w:p w14:paraId="366F491A"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7973606B"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476B119C"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718F5E5E"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11:00</w:t>
            </w:r>
          </w:p>
        </w:tc>
        <w:tc>
          <w:tcPr>
            <w:tcW w:w="3686" w:type="dxa"/>
            <w:tcBorders>
              <w:top w:val="nil"/>
              <w:left w:val="nil"/>
              <w:bottom w:val="single" w:sz="4" w:space="0" w:color="auto"/>
              <w:right w:val="single" w:sz="4" w:space="0" w:color="auto"/>
            </w:tcBorders>
            <w:noWrap/>
            <w:hideMark/>
          </w:tcPr>
          <w:p w14:paraId="24242E0B" w14:textId="65BB3A34"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Apsilankymas </w:t>
            </w:r>
            <w:r w:rsidR="006B71A8" w:rsidRPr="000E4D1E">
              <w:rPr>
                <w:rFonts w:ascii="Open Sans" w:eastAsia="Times New Roman" w:hAnsi="Open Sans" w:cs="Open Sans"/>
                <w:kern w:val="0"/>
                <w:sz w:val="18"/>
                <w:szCs w:val="18"/>
                <w14:ligatures w14:val="none"/>
              </w:rPr>
              <w:t>„</w:t>
            </w:r>
            <w:proofErr w:type="spellStart"/>
            <w:r w:rsidR="005331A5" w:rsidRPr="000E4D1E">
              <w:rPr>
                <w:rFonts w:ascii="Open Sans" w:eastAsia="Times New Roman" w:hAnsi="Open Sans" w:cs="Open Sans"/>
                <w:kern w:val="0"/>
                <w:sz w:val="18"/>
                <w:szCs w:val="18"/>
                <w14:ligatures w14:val="none"/>
              </w:rPr>
              <w:t>Farmers</w:t>
            </w:r>
            <w:proofErr w:type="spellEnd"/>
            <w:r w:rsidR="005331A5" w:rsidRPr="000E4D1E">
              <w:rPr>
                <w:rFonts w:ascii="Open Sans" w:eastAsia="Times New Roman" w:hAnsi="Open Sans" w:cs="Open Sans"/>
                <w:kern w:val="0"/>
                <w:sz w:val="18"/>
                <w:szCs w:val="18"/>
                <w14:ligatures w14:val="none"/>
              </w:rPr>
              <w:t xml:space="preserve"> </w:t>
            </w:r>
            <w:proofErr w:type="spellStart"/>
            <w:r w:rsidR="005331A5" w:rsidRPr="000E4D1E">
              <w:rPr>
                <w:rFonts w:ascii="Open Sans" w:eastAsia="Times New Roman" w:hAnsi="Open Sans" w:cs="Open Sans"/>
                <w:kern w:val="0"/>
                <w:sz w:val="18"/>
                <w:szCs w:val="18"/>
                <w14:ligatures w14:val="none"/>
              </w:rPr>
              <w:t>Circle</w:t>
            </w:r>
            <w:proofErr w:type="spellEnd"/>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 xml:space="preserve"> </w:t>
            </w:r>
            <w:r w:rsidRPr="000E4D1E">
              <w:rPr>
                <w:rFonts w:ascii="Open Sans" w:eastAsia="Times New Roman" w:hAnsi="Open Sans" w:cs="Open Sans"/>
                <w:kern w:val="0"/>
                <w:sz w:val="18"/>
                <w:szCs w:val="18"/>
                <w14:ligatures w14:val="none"/>
              </w:rPr>
              <w:t>ūkyje</w:t>
            </w:r>
            <w:r w:rsidR="005331A5" w:rsidRPr="000E4D1E">
              <w:rPr>
                <w:rFonts w:ascii="Open Sans" w:eastAsia="Times New Roman" w:hAnsi="Open Sans" w:cs="Open Sans"/>
                <w:kern w:val="0"/>
                <w:sz w:val="18"/>
                <w:szCs w:val="18"/>
                <w14:ligatures w14:val="none"/>
              </w:rPr>
              <w:t xml:space="preserve"> (</w:t>
            </w:r>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 xml:space="preserve">Baltic </w:t>
            </w:r>
            <w:proofErr w:type="spellStart"/>
            <w:r w:rsidR="005331A5" w:rsidRPr="000E4D1E">
              <w:rPr>
                <w:rFonts w:ascii="Open Sans" w:eastAsia="Times New Roman" w:hAnsi="Open Sans" w:cs="Open Sans"/>
                <w:kern w:val="0"/>
                <w:sz w:val="18"/>
                <w:szCs w:val="18"/>
                <w14:ligatures w14:val="none"/>
              </w:rPr>
              <w:t>Food</w:t>
            </w:r>
            <w:proofErr w:type="spellEnd"/>
            <w:r w:rsidR="005331A5" w:rsidRPr="000E4D1E">
              <w:rPr>
                <w:rFonts w:ascii="Open Sans" w:eastAsia="Times New Roman" w:hAnsi="Open Sans" w:cs="Open Sans"/>
                <w:kern w:val="0"/>
                <w:sz w:val="18"/>
                <w:szCs w:val="18"/>
                <w14:ligatures w14:val="none"/>
              </w:rPr>
              <w:t xml:space="preserve"> </w:t>
            </w:r>
            <w:proofErr w:type="spellStart"/>
            <w:r w:rsidR="005331A5" w:rsidRPr="000E4D1E">
              <w:rPr>
                <w:rFonts w:ascii="Open Sans" w:eastAsia="Times New Roman" w:hAnsi="Open Sans" w:cs="Open Sans"/>
                <w:kern w:val="0"/>
                <w:sz w:val="18"/>
                <w:szCs w:val="18"/>
                <w14:ligatures w14:val="none"/>
              </w:rPr>
              <w:t>Republic</w:t>
            </w:r>
            <w:proofErr w:type="spellEnd"/>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w:t>
            </w:r>
          </w:p>
        </w:tc>
        <w:tc>
          <w:tcPr>
            <w:tcW w:w="4394" w:type="dxa"/>
            <w:tcBorders>
              <w:top w:val="nil"/>
              <w:left w:val="nil"/>
              <w:bottom w:val="single" w:sz="4" w:space="0" w:color="auto"/>
              <w:right w:val="single" w:sz="4" w:space="0" w:color="auto"/>
            </w:tcBorders>
          </w:tcPr>
          <w:p w14:paraId="1B071312"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76B8A003"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765C0D02"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tcPr>
          <w:p w14:paraId="446BF0B9"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13:30</w:t>
            </w:r>
          </w:p>
        </w:tc>
        <w:tc>
          <w:tcPr>
            <w:tcW w:w="3686" w:type="dxa"/>
            <w:tcBorders>
              <w:top w:val="nil"/>
              <w:left w:val="nil"/>
              <w:bottom w:val="single" w:sz="4" w:space="0" w:color="auto"/>
              <w:right w:val="single" w:sz="4" w:space="0" w:color="auto"/>
            </w:tcBorders>
            <w:noWrap/>
          </w:tcPr>
          <w:p w14:paraId="7BFED1BB" w14:textId="76783DE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Apsilankymas Ukmergės vaikų darželyje „</w:t>
            </w:r>
            <w:r w:rsidR="006B71A8" w:rsidRPr="000E4D1E">
              <w:rPr>
                <w:rFonts w:ascii="Open Sans" w:eastAsia="Times New Roman" w:hAnsi="Open Sans" w:cs="Open Sans"/>
                <w:kern w:val="0"/>
                <w:sz w:val="18"/>
                <w:szCs w:val="18"/>
                <w14:ligatures w14:val="none"/>
              </w:rPr>
              <w:t>Ž</w:t>
            </w:r>
            <w:r w:rsidRPr="000E4D1E">
              <w:rPr>
                <w:rFonts w:ascii="Open Sans" w:eastAsia="Times New Roman" w:hAnsi="Open Sans" w:cs="Open Sans"/>
                <w:kern w:val="0"/>
                <w:sz w:val="18"/>
                <w:szCs w:val="18"/>
                <w14:ligatures w14:val="none"/>
              </w:rPr>
              <w:t>iogai“</w:t>
            </w:r>
          </w:p>
        </w:tc>
        <w:tc>
          <w:tcPr>
            <w:tcW w:w="4394" w:type="dxa"/>
            <w:tcBorders>
              <w:top w:val="nil"/>
              <w:left w:val="nil"/>
              <w:bottom w:val="single" w:sz="4" w:space="0" w:color="auto"/>
              <w:right w:val="single" w:sz="4" w:space="0" w:color="auto"/>
            </w:tcBorders>
          </w:tcPr>
          <w:p w14:paraId="79C0DBAE"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28C0F3B4"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23DF926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tcPr>
          <w:p w14:paraId="52FFF78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15:00</w:t>
            </w:r>
          </w:p>
        </w:tc>
        <w:tc>
          <w:tcPr>
            <w:tcW w:w="3686" w:type="dxa"/>
            <w:tcBorders>
              <w:top w:val="nil"/>
              <w:left w:val="nil"/>
              <w:bottom w:val="single" w:sz="4" w:space="0" w:color="auto"/>
              <w:right w:val="single" w:sz="4" w:space="0" w:color="auto"/>
            </w:tcBorders>
            <w:noWrap/>
          </w:tcPr>
          <w:p w14:paraId="40C87AF2" w14:textId="6312B325"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Grįžimas į Vilnių</w:t>
            </w:r>
          </w:p>
        </w:tc>
        <w:tc>
          <w:tcPr>
            <w:tcW w:w="4394" w:type="dxa"/>
            <w:tcBorders>
              <w:top w:val="nil"/>
              <w:left w:val="nil"/>
              <w:bottom w:val="single" w:sz="4" w:space="0" w:color="auto"/>
              <w:right w:val="single" w:sz="4" w:space="0" w:color="auto"/>
            </w:tcBorders>
          </w:tcPr>
          <w:p w14:paraId="66215B85"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5A2BE697" w14:textId="77777777" w:rsidTr="001A062B">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6570AA29" w14:textId="77777777" w:rsidR="005331A5" w:rsidRPr="000E4D1E" w:rsidRDefault="005331A5" w:rsidP="000E4D1E">
            <w:pPr>
              <w:spacing w:after="0" w:line="240" w:lineRule="auto"/>
              <w:jc w:val="right"/>
              <w:rPr>
                <w:rFonts w:ascii="Open Sans" w:eastAsia="Times New Roman" w:hAnsi="Open Sans" w:cs="Open Sans"/>
                <w:b/>
                <w:bCs/>
                <w:kern w:val="0"/>
                <w:sz w:val="18"/>
                <w:szCs w:val="18"/>
                <w14:ligatures w14:val="none"/>
              </w:rPr>
            </w:pPr>
            <w:r w:rsidRPr="000E4D1E">
              <w:rPr>
                <w:rFonts w:ascii="Open Sans" w:eastAsia="Times New Roman" w:hAnsi="Open Sans" w:cs="Open Sans"/>
                <w:b/>
                <w:bCs/>
                <w:kern w:val="0"/>
                <w:sz w:val="18"/>
                <w:szCs w:val="18"/>
                <w14:ligatures w14:val="none"/>
              </w:rPr>
              <w:t>2025-09-18</w:t>
            </w:r>
          </w:p>
        </w:tc>
        <w:tc>
          <w:tcPr>
            <w:tcW w:w="850" w:type="dxa"/>
            <w:tcBorders>
              <w:top w:val="single" w:sz="4" w:space="0" w:color="auto"/>
              <w:left w:val="single" w:sz="4" w:space="0" w:color="auto"/>
              <w:bottom w:val="single" w:sz="4" w:space="0" w:color="auto"/>
              <w:right w:val="single" w:sz="4" w:space="0" w:color="auto"/>
            </w:tcBorders>
            <w:noWrap/>
            <w:hideMark/>
          </w:tcPr>
          <w:p w14:paraId="2E3CC95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08:00</w:t>
            </w:r>
          </w:p>
        </w:tc>
        <w:tc>
          <w:tcPr>
            <w:tcW w:w="3686" w:type="dxa"/>
            <w:tcBorders>
              <w:top w:val="single" w:sz="4" w:space="0" w:color="auto"/>
              <w:left w:val="nil"/>
              <w:bottom w:val="single" w:sz="4" w:space="0" w:color="auto"/>
              <w:right w:val="single" w:sz="4" w:space="0" w:color="auto"/>
            </w:tcBorders>
            <w:noWrap/>
            <w:hideMark/>
          </w:tcPr>
          <w:p w14:paraId="6D054F18" w14:textId="7A265143"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Dialogai grupėse ir diskusijos</w:t>
            </w:r>
          </w:p>
        </w:tc>
        <w:tc>
          <w:tcPr>
            <w:tcW w:w="4394" w:type="dxa"/>
            <w:tcBorders>
              <w:top w:val="single" w:sz="4" w:space="0" w:color="auto"/>
              <w:left w:val="nil"/>
              <w:bottom w:val="single" w:sz="4" w:space="0" w:color="auto"/>
              <w:right w:val="single" w:sz="4" w:space="0" w:color="auto"/>
            </w:tcBorders>
          </w:tcPr>
          <w:p w14:paraId="7FB83DE8" w14:textId="39FA5A55"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0296ACC8"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613A0BB1"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0ADF612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09:15</w:t>
            </w:r>
          </w:p>
        </w:tc>
        <w:tc>
          <w:tcPr>
            <w:tcW w:w="3686" w:type="dxa"/>
            <w:tcBorders>
              <w:top w:val="nil"/>
              <w:left w:val="nil"/>
              <w:bottom w:val="single" w:sz="4" w:space="0" w:color="auto"/>
              <w:right w:val="single" w:sz="4" w:space="0" w:color="auto"/>
            </w:tcBorders>
            <w:noWrap/>
            <w:hideMark/>
          </w:tcPr>
          <w:p w14:paraId="369F5642" w14:textId="64C87524"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Kavos pertrauka</w:t>
            </w:r>
          </w:p>
        </w:tc>
        <w:tc>
          <w:tcPr>
            <w:tcW w:w="4394" w:type="dxa"/>
            <w:tcBorders>
              <w:top w:val="nil"/>
              <w:left w:val="nil"/>
              <w:bottom w:val="single" w:sz="4" w:space="0" w:color="auto"/>
              <w:right w:val="single" w:sz="4" w:space="0" w:color="auto"/>
            </w:tcBorders>
          </w:tcPr>
          <w:p w14:paraId="19BCFF31"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7C8D3309"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696F2E0D"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694687C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09:30</w:t>
            </w:r>
          </w:p>
        </w:tc>
        <w:tc>
          <w:tcPr>
            <w:tcW w:w="3686" w:type="dxa"/>
            <w:tcBorders>
              <w:top w:val="nil"/>
              <w:left w:val="nil"/>
              <w:bottom w:val="single" w:sz="4" w:space="0" w:color="auto"/>
              <w:right w:val="single" w:sz="4" w:space="0" w:color="auto"/>
            </w:tcBorders>
            <w:noWrap/>
            <w:hideMark/>
          </w:tcPr>
          <w:p w14:paraId="51D4EDEF" w14:textId="5D8A6C5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Dialogai grupėse ir diskusijos</w:t>
            </w:r>
          </w:p>
        </w:tc>
        <w:tc>
          <w:tcPr>
            <w:tcW w:w="4394" w:type="dxa"/>
            <w:tcBorders>
              <w:top w:val="nil"/>
              <w:left w:val="nil"/>
              <w:bottom w:val="single" w:sz="4" w:space="0" w:color="auto"/>
              <w:right w:val="single" w:sz="4" w:space="0" w:color="auto"/>
            </w:tcBorders>
          </w:tcPr>
          <w:p w14:paraId="70B8CC94" w14:textId="5DBADCAB"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2CBCBDCD"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4FEBE86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284005F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10:45</w:t>
            </w:r>
          </w:p>
        </w:tc>
        <w:tc>
          <w:tcPr>
            <w:tcW w:w="3686" w:type="dxa"/>
            <w:tcBorders>
              <w:top w:val="nil"/>
              <w:left w:val="nil"/>
              <w:bottom w:val="single" w:sz="4" w:space="0" w:color="auto"/>
              <w:right w:val="single" w:sz="4" w:space="0" w:color="auto"/>
            </w:tcBorders>
            <w:noWrap/>
            <w:hideMark/>
          </w:tcPr>
          <w:p w14:paraId="3B32D929" w14:textId="5D96EA6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Kavos pertrauka </w:t>
            </w:r>
          </w:p>
        </w:tc>
        <w:tc>
          <w:tcPr>
            <w:tcW w:w="4394" w:type="dxa"/>
            <w:tcBorders>
              <w:top w:val="nil"/>
              <w:left w:val="nil"/>
              <w:bottom w:val="single" w:sz="4" w:space="0" w:color="auto"/>
              <w:right w:val="single" w:sz="4" w:space="0" w:color="auto"/>
            </w:tcBorders>
          </w:tcPr>
          <w:p w14:paraId="28C1C559"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23E557F4"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5FCA2C79"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6A191757"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11:15</w:t>
            </w:r>
          </w:p>
        </w:tc>
        <w:tc>
          <w:tcPr>
            <w:tcW w:w="3686" w:type="dxa"/>
            <w:tcBorders>
              <w:top w:val="nil"/>
              <w:left w:val="nil"/>
              <w:bottom w:val="single" w:sz="4" w:space="0" w:color="auto"/>
              <w:right w:val="single" w:sz="4" w:space="0" w:color="auto"/>
            </w:tcBorders>
            <w:noWrap/>
            <w:hideMark/>
          </w:tcPr>
          <w:p w14:paraId="5FA14855" w14:textId="5D8ABDE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Dialogai grupėse ir diskusijos</w:t>
            </w:r>
          </w:p>
        </w:tc>
        <w:tc>
          <w:tcPr>
            <w:tcW w:w="4394" w:type="dxa"/>
            <w:tcBorders>
              <w:top w:val="nil"/>
              <w:left w:val="nil"/>
              <w:bottom w:val="single" w:sz="4" w:space="0" w:color="auto"/>
              <w:right w:val="single" w:sz="4" w:space="0" w:color="auto"/>
            </w:tcBorders>
          </w:tcPr>
          <w:p w14:paraId="4960DC04" w14:textId="3396296D"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32ABB76F"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306BDE98"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3547347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12:00</w:t>
            </w:r>
          </w:p>
        </w:tc>
        <w:tc>
          <w:tcPr>
            <w:tcW w:w="3686" w:type="dxa"/>
            <w:tcBorders>
              <w:top w:val="nil"/>
              <w:left w:val="nil"/>
              <w:bottom w:val="single" w:sz="4" w:space="0" w:color="auto"/>
              <w:right w:val="single" w:sz="4" w:space="0" w:color="auto"/>
            </w:tcBorders>
            <w:noWrap/>
            <w:hideMark/>
          </w:tcPr>
          <w:p w14:paraId="07B4FC33" w14:textId="340F734A"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Galutinės pastabos ir uždarymas</w:t>
            </w:r>
          </w:p>
        </w:tc>
        <w:tc>
          <w:tcPr>
            <w:tcW w:w="4394" w:type="dxa"/>
            <w:tcBorders>
              <w:top w:val="nil"/>
              <w:left w:val="nil"/>
              <w:bottom w:val="single" w:sz="4" w:space="0" w:color="auto"/>
              <w:right w:val="single" w:sz="4" w:space="0" w:color="auto"/>
            </w:tcBorders>
          </w:tcPr>
          <w:p w14:paraId="2384A49C" w14:textId="16B5D183"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Virginija Andrulė, VšĮ “Ekoagros” direktorė</w:t>
            </w:r>
          </w:p>
        </w:tc>
      </w:tr>
    </w:tbl>
    <w:p w14:paraId="55C84027" w14:textId="706AE98B" w:rsidR="00045854" w:rsidRDefault="00045854" w:rsidP="000E4D1E">
      <w:pPr>
        <w:spacing w:after="0"/>
        <w:rPr>
          <w:rFonts w:ascii="Barlow SemiBold" w:hAnsi="Barlow SemiBold"/>
        </w:rPr>
      </w:pPr>
    </w:p>
    <w:p w14:paraId="508E8023" w14:textId="77777777" w:rsidR="00045854" w:rsidRDefault="00045854">
      <w:pPr>
        <w:rPr>
          <w:rFonts w:ascii="Barlow SemiBold" w:hAnsi="Barlow SemiBold"/>
        </w:rPr>
      </w:pPr>
      <w:r>
        <w:rPr>
          <w:rFonts w:ascii="Barlow SemiBold" w:hAnsi="Barlow SemiBold"/>
        </w:rPr>
        <w:br w:type="page"/>
      </w:r>
    </w:p>
    <w:p w14:paraId="014FE0AC" w14:textId="77777777" w:rsidR="005331A5" w:rsidRPr="000E4D1E" w:rsidRDefault="005331A5" w:rsidP="000E4D1E">
      <w:pPr>
        <w:spacing w:after="0"/>
        <w:rPr>
          <w:rFonts w:ascii="Barlow SemiBold" w:hAnsi="Barlow SemiBold"/>
        </w:rPr>
      </w:pPr>
    </w:p>
    <w:p w14:paraId="7062BB40" w14:textId="5CB906B6" w:rsidR="00F45F58" w:rsidRPr="00045854" w:rsidRDefault="00AA4344" w:rsidP="00045854">
      <w:pPr>
        <w:spacing w:after="0" w:line="240" w:lineRule="auto"/>
        <w:jc w:val="center"/>
        <w:rPr>
          <w:rFonts w:ascii="Barlow SemiBold" w:hAnsi="Barlow SemiBold"/>
          <w:sz w:val="22"/>
          <w:szCs w:val="22"/>
        </w:rPr>
      </w:pPr>
      <w:r w:rsidRPr="00045854">
        <w:rPr>
          <w:rFonts w:ascii="Barlow SemiBold" w:hAnsi="Barlow SemiBold"/>
          <w:sz w:val="22"/>
          <w:szCs w:val="22"/>
        </w:rPr>
        <w:t>„</w:t>
      </w:r>
      <w:r w:rsidR="0038075E" w:rsidRPr="00045854">
        <w:rPr>
          <w:rFonts w:ascii="Barlow SemiBold" w:hAnsi="Barlow SemiBold"/>
          <w:sz w:val="22"/>
          <w:szCs w:val="22"/>
        </w:rPr>
        <w:t xml:space="preserve">MEETING OF NORDIC-BALTIC CONTROL </w:t>
      </w:r>
      <w:r w:rsidR="00576213" w:rsidRPr="00045854">
        <w:rPr>
          <w:rFonts w:ascii="Barlow SemiBold" w:hAnsi="Barlow SemiBold"/>
          <w:sz w:val="22"/>
          <w:szCs w:val="22"/>
        </w:rPr>
        <w:t xml:space="preserve">BODIES </w:t>
      </w:r>
      <w:r w:rsidR="0038075E" w:rsidRPr="00045854">
        <w:rPr>
          <w:rFonts w:ascii="Barlow SemiBold" w:hAnsi="Barlow SemiBold"/>
          <w:sz w:val="22"/>
          <w:szCs w:val="22"/>
        </w:rPr>
        <w:t xml:space="preserve">/ CONTROL </w:t>
      </w:r>
      <w:r w:rsidR="00576213" w:rsidRPr="00045854">
        <w:rPr>
          <w:rFonts w:ascii="Barlow SemiBold" w:hAnsi="Barlow SemiBold"/>
          <w:sz w:val="22"/>
          <w:szCs w:val="22"/>
        </w:rPr>
        <w:t xml:space="preserve">AUTHORITIES </w:t>
      </w:r>
      <w:r w:rsidR="0038075E" w:rsidRPr="00045854">
        <w:rPr>
          <w:rFonts w:ascii="Barlow SemiBold" w:hAnsi="Barlow SemiBold"/>
          <w:sz w:val="22"/>
          <w:szCs w:val="22"/>
        </w:rPr>
        <w:t>/ COMPETENT AUTHORITIES  2025</w:t>
      </w:r>
      <w:r w:rsidRPr="00045854">
        <w:rPr>
          <w:rFonts w:ascii="Barlow SemiBold" w:hAnsi="Barlow SemiBold"/>
          <w:sz w:val="22"/>
          <w:szCs w:val="22"/>
        </w:rPr>
        <w:t>“</w:t>
      </w:r>
      <w:r w:rsidR="0038075E" w:rsidRPr="00045854">
        <w:rPr>
          <w:rFonts w:ascii="Barlow SemiBold" w:hAnsi="Barlow SemiBold"/>
          <w:sz w:val="22"/>
          <w:szCs w:val="22"/>
        </w:rPr>
        <w:t xml:space="preserve"> SEPTEMBER 16-18TH 2025, VILN</w:t>
      </w:r>
      <w:r w:rsidR="00576213" w:rsidRPr="00045854">
        <w:rPr>
          <w:rFonts w:ascii="Barlow SemiBold" w:hAnsi="Barlow SemiBold"/>
          <w:sz w:val="22"/>
          <w:szCs w:val="22"/>
        </w:rPr>
        <w:t>I</w:t>
      </w:r>
      <w:r w:rsidR="0038075E" w:rsidRPr="00045854">
        <w:rPr>
          <w:rFonts w:ascii="Barlow SemiBold" w:hAnsi="Barlow SemiBold"/>
          <w:sz w:val="22"/>
          <w:szCs w:val="22"/>
        </w:rPr>
        <w:t>US</w:t>
      </w:r>
    </w:p>
    <w:p w14:paraId="727EDC96" w14:textId="7D45D738" w:rsidR="00D03087" w:rsidRPr="00045854" w:rsidRDefault="00D03087" w:rsidP="00045854">
      <w:pPr>
        <w:spacing w:after="0" w:line="240" w:lineRule="auto"/>
        <w:jc w:val="center"/>
        <w:rPr>
          <w:rFonts w:ascii="Barlow SemiBold" w:hAnsi="Barlow SemiBold"/>
          <w:sz w:val="22"/>
          <w:szCs w:val="22"/>
        </w:rPr>
      </w:pPr>
      <w:r w:rsidRPr="00045854">
        <w:rPr>
          <w:rFonts w:ascii="Barlow SemiBold" w:hAnsi="Barlow SemiBold"/>
          <w:sz w:val="22"/>
          <w:szCs w:val="22"/>
        </w:rPr>
        <w:t>AGENDA</w:t>
      </w:r>
    </w:p>
    <w:tbl>
      <w:tblPr>
        <w:tblW w:w="10343" w:type="dxa"/>
        <w:tblLook w:val="04A0" w:firstRow="1" w:lastRow="0" w:firstColumn="1" w:lastColumn="0" w:noHBand="0" w:noVBand="1"/>
      </w:tblPr>
      <w:tblGrid>
        <w:gridCol w:w="1413"/>
        <w:gridCol w:w="850"/>
        <w:gridCol w:w="3686"/>
        <w:gridCol w:w="4394"/>
      </w:tblGrid>
      <w:tr w:rsidR="00617BB1" w:rsidRPr="00045854" w14:paraId="00FC90A0" w14:textId="413F2BE8" w:rsidTr="00045854">
        <w:trPr>
          <w:trHeight w:val="300"/>
        </w:trPr>
        <w:tc>
          <w:tcPr>
            <w:tcW w:w="1413" w:type="dxa"/>
            <w:tcBorders>
              <w:top w:val="single" w:sz="4" w:space="0" w:color="auto"/>
              <w:left w:val="single" w:sz="4" w:space="0" w:color="auto"/>
              <w:bottom w:val="single" w:sz="4" w:space="0" w:color="auto"/>
              <w:right w:val="single" w:sz="4" w:space="0" w:color="auto"/>
            </w:tcBorders>
            <w:noWrap/>
            <w:vAlign w:val="bottom"/>
          </w:tcPr>
          <w:p w14:paraId="49438050" w14:textId="3FD9A0F5" w:rsidR="00AA7705" w:rsidRPr="00045854" w:rsidRDefault="00AA7705" w:rsidP="000E4D1E">
            <w:pPr>
              <w:spacing w:after="0" w:line="240" w:lineRule="auto"/>
              <w:jc w:val="right"/>
              <w:rPr>
                <w:rFonts w:ascii="Open Sans" w:eastAsia="Times New Roman" w:hAnsi="Open Sans" w:cs="Open Sans"/>
                <w:b/>
                <w:bCs/>
                <w:kern w:val="0"/>
                <w:sz w:val="22"/>
                <w:szCs w:val="22"/>
                <w:lang w:val="en-US"/>
                <w14:ligatures w14:val="none"/>
              </w:rPr>
            </w:pPr>
            <w:r w:rsidRPr="00045854">
              <w:rPr>
                <w:rFonts w:ascii="Open Sans" w:eastAsia="Times New Roman" w:hAnsi="Open Sans" w:cs="Open Sans"/>
                <w:b/>
                <w:bCs/>
                <w:kern w:val="0"/>
                <w:sz w:val="22"/>
                <w:szCs w:val="22"/>
                <w:lang w:val="en-US"/>
                <w14:ligatures w14:val="none"/>
              </w:rPr>
              <w:t>2025-09-16</w:t>
            </w:r>
          </w:p>
        </w:tc>
        <w:tc>
          <w:tcPr>
            <w:tcW w:w="850" w:type="dxa"/>
            <w:tcBorders>
              <w:top w:val="single" w:sz="4" w:space="0" w:color="auto"/>
              <w:left w:val="nil"/>
              <w:bottom w:val="single" w:sz="4" w:space="0" w:color="auto"/>
              <w:right w:val="single" w:sz="4" w:space="0" w:color="auto"/>
            </w:tcBorders>
          </w:tcPr>
          <w:p w14:paraId="0F74A3C6" w14:textId="4D3B5B2F" w:rsidR="00AA7705" w:rsidRPr="00045854" w:rsidRDefault="00AA7705" w:rsidP="000E4D1E">
            <w:pPr>
              <w:spacing w:after="0" w:line="240" w:lineRule="auto"/>
              <w:jc w:val="right"/>
              <w:rPr>
                <w:rFonts w:ascii="Open Sans" w:eastAsia="Times New Roman" w:hAnsi="Open Sans" w:cs="Open Sans"/>
                <w:kern w:val="0"/>
                <w:sz w:val="22"/>
                <w:szCs w:val="22"/>
                <w:lang w:val="en-US"/>
                <w14:ligatures w14:val="none"/>
              </w:rPr>
            </w:pPr>
            <w:r w:rsidRPr="00045854">
              <w:rPr>
                <w:rFonts w:ascii="Open Sans" w:eastAsia="Times New Roman" w:hAnsi="Open Sans" w:cs="Open Sans"/>
                <w:kern w:val="0"/>
                <w:sz w:val="22"/>
                <w:szCs w:val="22"/>
                <w:lang w:val="en-US"/>
                <w14:ligatures w14:val="none"/>
              </w:rPr>
              <w:t>12:30</w:t>
            </w:r>
          </w:p>
        </w:tc>
        <w:tc>
          <w:tcPr>
            <w:tcW w:w="3686" w:type="dxa"/>
            <w:tcBorders>
              <w:top w:val="single" w:sz="4" w:space="0" w:color="auto"/>
              <w:left w:val="single" w:sz="4" w:space="0" w:color="auto"/>
              <w:bottom w:val="single" w:sz="4" w:space="0" w:color="auto"/>
              <w:right w:val="single" w:sz="4" w:space="0" w:color="auto"/>
            </w:tcBorders>
            <w:noWrap/>
            <w:vAlign w:val="bottom"/>
            <w:hideMark/>
          </w:tcPr>
          <w:p w14:paraId="3D9E67B0" w14:textId="3DCDB9D1" w:rsidR="00AA7705" w:rsidRPr="00045854" w:rsidRDefault="00AA7705" w:rsidP="000E4D1E">
            <w:pPr>
              <w:spacing w:after="0" w:line="240" w:lineRule="auto"/>
              <w:rPr>
                <w:rFonts w:ascii="Open Sans" w:eastAsia="Times New Roman" w:hAnsi="Open Sans" w:cs="Open Sans"/>
                <w:kern w:val="0"/>
                <w:sz w:val="22"/>
                <w:szCs w:val="22"/>
                <w14:ligatures w14:val="none"/>
              </w:rPr>
            </w:pPr>
            <w:r w:rsidRPr="00045854">
              <w:rPr>
                <w:rFonts w:ascii="Open Sans" w:eastAsia="Times New Roman" w:hAnsi="Open Sans" w:cs="Open Sans"/>
                <w:kern w:val="0"/>
                <w:sz w:val="22"/>
                <w:szCs w:val="22"/>
                <w:lang w:val="en-US"/>
                <w14:ligatures w14:val="none"/>
              </w:rPr>
              <w:t>Registration</w:t>
            </w:r>
          </w:p>
        </w:tc>
        <w:tc>
          <w:tcPr>
            <w:tcW w:w="4394" w:type="dxa"/>
            <w:tcBorders>
              <w:top w:val="single" w:sz="4" w:space="0" w:color="auto"/>
              <w:left w:val="single" w:sz="4" w:space="0" w:color="auto"/>
              <w:bottom w:val="single" w:sz="4" w:space="0" w:color="auto"/>
              <w:right w:val="single" w:sz="4" w:space="0" w:color="auto"/>
            </w:tcBorders>
          </w:tcPr>
          <w:p w14:paraId="2F843EC5" w14:textId="77777777" w:rsidR="00AA7705" w:rsidRPr="00045854" w:rsidRDefault="00AA7705" w:rsidP="000E4D1E">
            <w:pPr>
              <w:spacing w:after="0" w:line="240" w:lineRule="auto"/>
              <w:rPr>
                <w:rFonts w:ascii="Open Sans" w:eastAsia="Times New Roman" w:hAnsi="Open Sans" w:cs="Open Sans"/>
                <w:kern w:val="0"/>
                <w:sz w:val="22"/>
                <w:szCs w:val="22"/>
                <w:lang w:val="en-US"/>
                <w14:ligatures w14:val="none"/>
              </w:rPr>
            </w:pPr>
          </w:p>
        </w:tc>
      </w:tr>
      <w:tr w:rsidR="00617BB1" w:rsidRPr="00617BB1" w14:paraId="68ACB07B" w14:textId="7F68DD16"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7444FAC0" w14:textId="5511622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2306BD1B" w14:textId="3C17DD04"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13:00</w:t>
            </w:r>
          </w:p>
        </w:tc>
        <w:tc>
          <w:tcPr>
            <w:tcW w:w="3686" w:type="dxa"/>
            <w:tcBorders>
              <w:top w:val="nil"/>
              <w:left w:val="single" w:sz="4" w:space="0" w:color="auto"/>
              <w:bottom w:val="single" w:sz="4" w:space="0" w:color="auto"/>
              <w:right w:val="single" w:sz="4" w:space="0" w:color="auto"/>
            </w:tcBorders>
            <w:noWrap/>
            <w:hideMark/>
          </w:tcPr>
          <w:p w14:paraId="15549389" w14:textId="1DB5E10A"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Opening and greetings</w:t>
            </w:r>
          </w:p>
        </w:tc>
        <w:tc>
          <w:tcPr>
            <w:tcW w:w="4394" w:type="dxa"/>
            <w:tcBorders>
              <w:top w:val="nil"/>
              <w:left w:val="single" w:sz="4" w:space="0" w:color="auto"/>
              <w:bottom w:val="single" w:sz="4" w:space="0" w:color="auto"/>
              <w:right w:val="single" w:sz="4" w:space="0" w:color="auto"/>
            </w:tcBorders>
          </w:tcPr>
          <w:p w14:paraId="74F686CE" w14:textId="0E17241A"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proofErr w:type="spellStart"/>
            <w:r w:rsidRPr="000E4D1E">
              <w:rPr>
                <w:rFonts w:ascii="Open Sans" w:hAnsi="Open Sans" w:cs="Open Sans"/>
                <w:sz w:val="18"/>
                <w:szCs w:val="18"/>
              </w:rPr>
              <w:t>Mrs</w:t>
            </w:r>
            <w:proofErr w:type="spellEnd"/>
            <w:r w:rsidRPr="000E4D1E">
              <w:rPr>
                <w:rFonts w:ascii="Open Sans" w:hAnsi="Open Sans" w:cs="Open Sans"/>
                <w:sz w:val="18"/>
                <w:szCs w:val="18"/>
              </w:rPr>
              <w:t xml:space="preserve">. </w:t>
            </w:r>
            <w:r w:rsidR="00AA7705" w:rsidRPr="000E4D1E">
              <w:rPr>
                <w:rFonts w:ascii="Open Sans" w:hAnsi="Open Sans" w:cs="Open Sans"/>
                <w:sz w:val="18"/>
                <w:szCs w:val="18"/>
              </w:rPr>
              <w:t xml:space="preserve">Regina </w:t>
            </w:r>
            <w:proofErr w:type="spellStart"/>
            <w:r w:rsidR="00AA7705" w:rsidRPr="000E4D1E">
              <w:rPr>
                <w:rFonts w:ascii="Open Sans" w:hAnsi="Open Sans" w:cs="Open Sans"/>
                <w:sz w:val="18"/>
                <w:szCs w:val="18"/>
              </w:rPr>
              <w:t>Voverytė-</w:t>
            </w:r>
            <w:r w:rsidRPr="000E4D1E">
              <w:rPr>
                <w:rFonts w:ascii="Open Sans" w:hAnsi="Open Sans" w:cs="Open Sans"/>
                <w:sz w:val="18"/>
                <w:szCs w:val="18"/>
              </w:rPr>
              <w:t>S</w:t>
            </w:r>
            <w:r w:rsidR="00AA7705" w:rsidRPr="000E4D1E">
              <w:rPr>
                <w:rFonts w:ascii="Open Sans" w:hAnsi="Open Sans" w:cs="Open Sans"/>
                <w:sz w:val="18"/>
                <w:szCs w:val="18"/>
              </w:rPr>
              <w:t>imkienė</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Head</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of</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the</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Plant</w:t>
            </w:r>
            <w:r w:rsidR="00AA4344" w:rsidRPr="000E4D1E">
              <w:rPr>
                <w:rFonts w:ascii="Open Sans" w:hAnsi="Open Sans" w:cs="Open Sans"/>
                <w:sz w:val="18"/>
                <w:szCs w:val="18"/>
              </w:rPr>
              <w:t>s</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and</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Green</w:t>
            </w:r>
            <w:proofErr w:type="spellEnd"/>
            <w:r w:rsidR="00AA7705" w:rsidRPr="000E4D1E">
              <w:rPr>
                <w:rFonts w:ascii="Open Sans" w:hAnsi="Open Sans" w:cs="Open Sans"/>
                <w:sz w:val="18"/>
                <w:szCs w:val="18"/>
              </w:rPr>
              <w:t xml:space="preserve"> Technologies </w:t>
            </w:r>
            <w:proofErr w:type="spellStart"/>
            <w:r w:rsidR="00AA7705" w:rsidRPr="000E4D1E">
              <w:rPr>
                <w:rFonts w:ascii="Open Sans" w:hAnsi="Open Sans" w:cs="Open Sans"/>
                <w:sz w:val="18"/>
                <w:szCs w:val="18"/>
              </w:rPr>
              <w:t>D</w:t>
            </w:r>
            <w:r w:rsidR="00AA4344" w:rsidRPr="000E4D1E">
              <w:rPr>
                <w:rFonts w:ascii="Open Sans" w:hAnsi="Open Sans" w:cs="Open Sans"/>
                <w:sz w:val="18"/>
                <w:szCs w:val="18"/>
              </w:rPr>
              <w:t>ivision</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The</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Ministry</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of</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Agriculture</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of</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the</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Republic</w:t>
            </w:r>
            <w:proofErr w:type="spellEnd"/>
            <w:r w:rsidR="00AA7705" w:rsidRPr="000E4D1E">
              <w:rPr>
                <w:rFonts w:ascii="Open Sans" w:hAnsi="Open Sans" w:cs="Open Sans"/>
                <w:sz w:val="18"/>
                <w:szCs w:val="18"/>
              </w:rPr>
              <w:t xml:space="preserve"> </w:t>
            </w:r>
            <w:proofErr w:type="spellStart"/>
            <w:r w:rsidR="00AA7705" w:rsidRPr="000E4D1E">
              <w:rPr>
                <w:rFonts w:ascii="Open Sans" w:hAnsi="Open Sans" w:cs="Open Sans"/>
                <w:sz w:val="18"/>
                <w:szCs w:val="18"/>
              </w:rPr>
              <w:t>of</w:t>
            </w:r>
            <w:proofErr w:type="spellEnd"/>
            <w:r w:rsidR="00AA7705" w:rsidRPr="000E4D1E">
              <w:rPr>
                <w:rFonts w:ascii="Open Sans" w:hAnsi="Open Sans" w:cs="Open Sans"/>
                <w:sz w:val="18"/>
                <w:szCs w:val="18"/>
              </w:rPr>
              <w:t xml:space="preserve"> Lithuania</w:t>
            </w:r>
          </w:p>
        </w:tc>
      </w:tr>
      <w:tr w:rsidR="00617BB1" w:rsidRPr="00617BB1" w14:paraId="60DE255B" w14:textId="309E89BE"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43FB43FD" w14:textId="16EF321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6C122AE4" w14:textId="7A86AF40"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13:20</w:t>
            </w:r>
          </w:p>
        </w:tc>
        <w:tc>
          <w:tcPr>
            <w:tcW w:w="3686" w:type="dxa"/>
            <w:tcBorders>
              <w:top w:val="nil"/>
              <w:left w:val="single" w:sz="4" w:space="0" w:color="auto"/>
              <w:bottom w:val="single" w:sz="4" w:space="0" w:color="auto"/>
              <w:right w:val="single" w:sz="4" w:space="0" w:color="auto"/>
            </w:tcBorders>
            <w:noWrap/>
            <w:hideMark/>
          </w:tcPr>
          <w:p w14:paraId="196C0A91" w14:textId="2D9C3E40"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Introduction circle</w:t>
            </w:r>
          </w:p>
        </w:tc>
        <w:tc>
          <w:tcPr>
            <w:tcW w:w="4394" w:type="dxa"/>
            <w:tcBorders>
              <w:top w:val="nil"/>
              <w:left w:val="single" w:sz="4" w:space="0" w:color="auto"/>
              <w:bottom w:val="single" w:sz="4" w:space="0" w:color="auto"/>
              <w:right w:val="single" w:sz="4" w:space="0" w:color="auto"/>
            </w:tcBorders>
          </w:tcPr>
          <w:p w14:paraId="4D171012" w14:textId="423D2A72"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00A3ADC0" w14:textId="08D05869"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454BF53E" w14:textId="71612724"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14CC1E2C" w14:textId="1BFE316C"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13:30</w:t>
            </w:r>
          </w:p>
        </w:tc>
        <w:tc>
          <w:tcPr>
            <w:tcW w:w="3686" w:type="dxa"/>
            <w:tcBorders>
              <w:top w:val="nil"/>
              <w:left w:val="single" w:sz="4" w:space="0" w:color="auto"/>
              <w:bottom w:val="single" w:sz="4" w:space="0" w:color="auto"/>
              <w:right w:val="single" w:sz="4" w:space="0" w:color="auto"/>
            </w:tcBorders>
            <w:hideMark/>
          </w:tcPr>
          <w:p w14:paraId="0E0C158E" w14:textId="46562D9F"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roofErr w:type="spellStart"/>
            <w:r w:rsidRPr="000E4D1E">
              <w:rPr>
                <w:rFonts w:ascii="Open Sans" w:hAnsi="Open Sans" w:cs="Open Sans"/>
                <w:sz w:val="18"/>
                <w:szCs w:val="18"/>
              </w:rPr>
              <w:t>The</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Ministry</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of</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Agriculture</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of</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the</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Republic</w:t>
            </w:r>
            <w:proofErr w:type="spellEnd"/>
            <w:r w:rsidRPr="000E4D1E">
              <w:rPr>
                <w:rFonts w:ascii="Open Sans" w:hAnsi="Open Sans" w:cs="Open Sans"/>
                <w:sz w:val="18"/>
                <w:szCs w:val="18"/>
              </w:rPr>
              <w:t xml:space="preserve"> </w:t>
            </w:r>
            <w:proofErr w:type="spellStart"/>
            <w:r w:rsidRPr="000E4D1E">
              <w:rPr>
                <w:rFonts w:ascii="Open Sans" w:hAnsi="Open Sans" w:cs="Open Sans"/>
                <w:sz w:val="18"/>
                <w:szCs w:val="18"/>
              </w:rPr>
              <w:t>of</w:t>
            </w:r>
            <w:proofErr w:type="spellEnd"/>
            <w:r w:rsidRPr="000E4D1E">
              <w:rPr>
                <w:rFonts w:ascii="Open Sans" w:hAnsi="Open Sans" w:cs="Open Sans"/>
                <w:sz w:val="18"/>
                <w:szCs w:val="18"/>
              </w:rPr>
              <w:t xml:space="preserve"> Lithuania</w:t>
            </w:r>
            <w:r w:rsidR="00617BB1" w:rsidRPr="000E4D1E">
              <w:rPr>
                <w:rFonts w:ascii="Open Sans" w:eastAsia="Times New Roman" w:hAnsi="Open Sans" w:cs="Open Sans"/>
                <w:kern w:val="0"/>
                <w:sz w:val="18"/>
                <w:szCs w:val="18"/>
                <w:lang w:val="en-US"/>
                <w14:ligatures w14:val="none"/>
              </w:rPr>
              <w:t xml:space="preserve"> presentation</w:t>
            </w:r>
          </w:p>
        </w:tc>
        <w:tc>
          <w:tcPr>
            <w:tcW w:w="4394" w:type="dxa"/>
            <w:tcBorders>
              <w:top w:val="nil"/>
              <w:left w:val="single" w:sz="4" w:space="0" w:color="auto"/>
              <w:bottom w:val="single" w:sz="4" w:space="0" w:color="auto"/>
              <w:right w:val="single" w:sz="4" w:space="0" w:color="auto"/>
            </w:tcBorders>
          </w:tcPr>
          <w:p w14:paraId="3BDC6DC4" w14:textId="5EBA747B"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Mrs. </w:t>
            </w:r>
            <w:r w:rsidR="00AA7705" w:rsidRPr="000E4D1E">
              <w:rPr>
                <w:rFonts w:ascii="Open Sans" w:eastAsia="Times New Roman" w:hAnsi="Open Sans" w:cs="Open Sans"/>
                <w:kern w:val="0"/>
                <w:sz w:val="18"/>
                <w:szCs w:val="18"/>
                <w:lang w:val="en-US"/>
                <w14:ligatures w14:val="none"/>
              </w:rPr>
              <w:t xml:space="preserve">Neda Jakubauskienė, Advisor </w:t>
            </w:r>
            <w:r w:rsidR="00AA4344" w:rsidRPr="000E4D1E">
              <w:rPr>
                <w:rFonts w:ascii="Open Sans" w:eastAsia="Times New Roman" w:hAnsi="Open Sans" w:cs="Open Sans"/>
                <w:kern w:val="0"/>
                <w:sz w:val="18"/>
                <w:szCs w:val="18"/>
                <w:lang w:val="en-US"/>
                <w14:ligatures w14:val="none"/>
              </w:rPr>
              <w:t>of</w:t>
            </w:r>
            <w:r w:rsidR="00AA7705" w:rsidRPr="000E4D1E">
              <w:rPr>
                <w:rFonts w:ascii="Open Sans" w:eastAsia="Times New Roman" w:hAnsi="Open Sans" w:cs="Open Sans"/>
                <w:kern w:val="0"/>
                <w:sz w:val="18"/>
                <w:szCs w:val="18"/>
                <w:lang w:val="en-US"/>
                <w14:ligatures w14:val="none"/>
              </w:rPr>
              <w:t xml:space="preserve"> Plant</w:t>
            </w:r>
            <w:r w:rsidR="00AA4344" w:rsidRPr="000E4D1E">
              <w:rPr>
                <w:rFonts w:ascii="Open Sans" w:eastAsia="Times New Roman" w:hAnsi="Open Sans" w:cs="Open Sans"/>
                <w:kern w:val="0"/>
                <w:sz w:val="18"/>
                <w:szCs w:val="18"/>
                <w:lang w:val="en-US"/>
                <w14:ligatures w14:val="none"/>
              </w:rPr>
              <w:t>s</w:t>
            </w:r>
            <w:r w:rsidR="00AA7705" w:rsidRPr="000E4D1E">
              <w:rPr>
                <w:rFonts w:ascii="Open Sans" w:eastAsia="Times New Roman" w:hAnsi="Open Sans" w:cs="Open Sans"/>
                <w:kern w:val="0"/>
                <w:sz w:val="18"/>
                <w:szCs w:val="18"/>
                <w:lang w:val="en-US"/>
                <w14:ligatures w14:val="none"/>
              </w:rPr>
              <w:t xml:space="preserve"> and Green Technologies</w:t>
            </w:r>
            <w:r w:rsidR="00AA4344" w:rsidRPr="000E4D1E">
              <w:rPr>
                <w:rFonts w:ascii="Open Sans" w:eastAsia="Times New Roman" w:hAnsi="Open Sans" w:cs="Open Sans"/>
                <w:kern w:val="0"/>
                <w:sz w:val="18"/>
                <w:szCs w:val="18"/>
                <w:lang w:val="en-US"/>
                <w14:ligatures w14:val="none"/>
              </w:rPr>
              <w:t xml:space="preserve"> Division</w:t>
            </w:r>
            <w:r w:rsidR="00AA7705" w:rsidRPr="000E4D1E">
              <w:rPr>
                <w:rFonts w:ascii="Open Sans" w:eastAsia="Times New Roman" w:hAnsi="Open Sans" w:cs="Open Sans"/>
                <w:kern w:val="0"/>
                <w:sz w:val="18"/>
                <w:szCs w:val="18"/>
                <w:lang w:val="en-US"/>
                <w14:ligatures w14:val="none"/>
              </w:rPr>
              <w:t xml:space="preserve"> </w:t>
            </w:r>
          </w:p>
        </w:tc>
      </w:tr>
      <w:tr w:rsidR="00617BB1" w:rsidRPr="00617BB1" w14:paraId="16D5C345" w14:textId="126BC5D5"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24D44F7" w14:textId="3727964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3A1EC5D6" w14:textId="01BAC9C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13:45</w:t>
            </w:r>
          </w:p>
        </w:tc>
        <w:tc>
          <w:tcPr>
            <w:tcW w:w="3686" w:type="dxa"/>
            <w:tcBorders>
              <w:top w:val="nil"/>
              <w:left w:val="single" w:sz="4" w:space="0" w:color="auto"/>
              <w:bottom w:val="single" w:sz="4" w:space="0" w:color="auto"/>
              <w:right w:val="single" w:sz="4" w:space="0" w:color="auto"/>
            </w:tcBorders>
            <w:noWrap/>
            <w:hideMark/>
          </w:tcPr>
          <w:p w14:paraId="095B83A3" w14:textId="1E05ABF9"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State Plant Service under </w:t>
            </w:r>
            <w:r w:rsidR="00617BB1" w:rsidRPr="000E4D1E">
              <w:rPr>
                <w:rFonts w:ascii="Open Sans" w:eastAsia="Times New Roman" w:hAnsi="Open Sans" w:cs="Open Sans"/>
                <w:kern w:val="0"/>
                <w:sz w:val="18"/>
                <w:szCs w:val="18"/>
                <w:lang w:val="en-US"/>
                <w14:ligatures w14:val="none"/>
              </w:rPr>
              <w:t xml:space="preserve">the Ministry of Agriculture </w:t>
            </w:r>
            <w:r w:rsidRPr="000E4D1E">
              <w:rPr>
                <w:rFonts w:ascii="Open Sans" w:eastAsia="Times New Roman" w:hAnsi="Open Sans" w:cs="Open Sans"/>
                <w:kern w:val="0"/>
                <w:sz w:val="18"/>
                <w:szCs w:val="18"/>
                <w:lang w:val="en-US"/>
                <w14:ligatures w14:val="none"/>
              </w:rPr>
              <w:t>presentation</w:t>
            </w:r>
          </w:p>
        </w:tc>
        <w:tc>
          <w:tcPr>
            <w:tcW w:w="4394" w:type="dxa"/>
            <w:tcBorders>
              <w:top w:val="nil"/>
              <w:left w:val="single" w:sz="4" w:space="0" w:color="auto"/>
              <w:bottom w:val="single" w:sz="4" w:space="0" w:color="auto"/>
              <w:right w:val="single" w:sz="4" w:space="0" w:color="auto"/>
            </w:tcBorders>
          </w:tcPr>
          <w:p w14:paraId="4B9136BF" w14:textId="45A4B6FB" w:rsidR="00AA7705" w:rsidRPr="000E4D1E" w:rsidRDefault="00617BB1"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Representer from </w:t>
            </w:r>
            <w:r w:rsidR="00AA7705" w:rsidRPr="000E4D1E">
              <w:rPr>
                <w:rFonts w:ascii="Open Sans" w:eastAsia="Times New Roman" w:hAnsi="Open Sans" w:cs="Open Sans"/>
                <w:kern w:val="0"/>
                <w:sz w:val="18"/>
                <w:szCs w:val="18"/>
                <w:lang w:val="en-US"/>
                <w14:ligatures w14:val="none"/>
              </w:rPr>
              <w:t>State Plant Service under the Ministry</w:t>
            </w:r>
            <w:r w:rsidR="00AA4344" w:rsidRPr="000E4D1E">
              <w:rPr>
                <w:rFonts w:ascii="Open Sans" w:eastAsia="Times New Roman" w:hAnsi="Open Sans" w:cs="Open Sans"/>
                <w:kern w:val="0"/>
                <w:sz w:val="18"/>
                <w:szCs w:val="18"/>
                <w:lang w:val="en-US"/>
                <w14:ligatures w14:val="none"/>
              </w:rPr>
              <w:t xml:space="preserve"> of Agriculture</w:t>
            </w:r>
          </w:p>
        </w:tc>
      </w:tr>
      <w:tr w:rsidR="00617BB1" w:rsidRPr="00617BB1" w14:paraId="304D8163" w14:textId="1CEE2A56"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1B0EEFE" w14:textId="04BCE190"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7A017106" w14:textId="75DBFDC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13:55</w:t>
            </w:r>
          </w:p>
        </w:tc>
        <w:tc>
          <w:tcPr>
            <w:tcW w:w="3686" w:type="dxa"/>
            <w:tcBorders>
              <w:top w:val="nil"/>
              <w:left w:val="single" w:sz="4" w:space="0" w:color="auto"/>
              <w:bottom w:val="single" w:sz="4" w:space="0" w:color="auto"/>
              <w:right w:val="single" w:sz="4" w:space="0" w:color="auto"/>
            </w:tcBorders>
            <w:noWrap/>
            <w:hideMark/>
          </w:tcPr>
          <w:p w14:paraId="1BCD5BF5" w14:textId="54E0C76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State Food and Veterinary Service presentation</w:t>
            </w:r>
          </w:p>
        </w:tc>
        <w:tc>
          <w:tcPr>
            <w:tcW w:w="4394" w:type="dxa"/>
            <w:tcBorders>
              <w:top w:val="nil"/>
              <w:left w:val="single" w:sz="4" w:space="0" w:color="auto"/>
              <w:bottom w:val="single" w:sz="4" w:space="0" w:color="auto"/>
              <w:right w:val="single" w:sz="4" w:space="0" w:color="auto"/>
            </w:tcBorders>
          </w:tcPr>
          <w:p w14:paraId="77DADCC3" w14:textId="263A757B"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Mrs. Loreta </w:t>
            </w:r>
            <w:proofErr w:type="spellStart"/>
            <w:r w:rsidRPr="000E4D1E">
              <w:rPr>
                <w:rFonts w:ascii="Open Sans" w:eastAsia="Times New Roman" w:hAnsi="Open Sans" w:cs="Open Sans"/>
                <w:kern w:val="0"/>
                <w:sz w:val="18"/>
                <w:szCs w:val="18"/>
                <w:lang w:val="en-US"/>
                <w14:ligatures w14:val="none"/>
              </w:rPr>
              <w:t>Macyte</w:t>
            </w:r>
            <w:proofErr w:type="spellEnd"/>
            <w:r w:rsidRPr="000E4D1E">
              <w:rPr>
                <w:rFonts w:ascii="Open Sans" w:eastAsia="Times New Roman" w:hAnsi="Open Sans" w:cs="Open Sans"/>
                <w:kern w:val="0"/>
                <w:sz w:val="18"/>
                <w:szCs w:val="18"/>
                <w:lang w:val="en-US"/>
                <w14:ligatures w14:val="none"/>
              </w:rPr>
              <w:t xml:space="preserve"> – Senior Specialist at the Food and Veterinary Policy Department of the State Food and Veterinary Service, temporarily acting as Advisor to the Food and Veterinary Policy Department of the State Food and Veterinary Service</w:t>
            </w:r>
          </w:p>
        </w:tc>
      </w:tr>
      <w:tr w:rsidR="00617BB1" w:rsidRPr="00617BB1" w14:paraId="4EECC065" w14:textId="22541589"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86977B7" w14:textId="5D25F48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2614F3CE" w14:textId="13A3D2B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14:05</w:t>
            </w:r>
          </w:p>
        </w:tc>
        <w:tc>
          <w:tcPr>
            <w:tcW w:w="3686" w:type="dxa"/>
            <w:tcBorders>
              <w:top w:val="nil"/>
              <w:left w:val="single" w:sz="4" w:space="0" w:color="auto"/>
              <w:bottom w:val="single" w:sz="4" w:space="0" w:color="auto"/>
              <w:right w:val="single" w:sz="4" w:space="0" w:color="auto"/>
            </w:tcBorders>
            <w:noWrap/>
            <w:hideMark/>
          </w:tcPr>
          <w:p w14:paraId="712260E9" w14:textId="2B626486"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EKOAGROS presentation</w:t>
            </w:r>
          </w:p>
        </w:tc>
        <w:tc>
          <w:tcPr>
            <w:tcW w:w="4394" w:type="dxa"/>
            <w:tcBorders>
              <w:top w:val="nil"/>
              <w:left w:val="single" w:sz="4" w:space="0" w:color="auto"/>
              <w:bottom w:val="single" w:sz="4" w:space="0" w:color="auto"/>
              <w:right w:val="single" w:sz="4" w:space="0" w:color="auto"/>
            </w:tcBorders>
          </w:tcPr>
          <w:p w14:paraId="4C2FAD32" w14:textId="274D7729"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Mrs. </w:t>
            </w:r>
            <w:r w:rsidR="00AA7705" w:rsidRPr="000E4D1E">
              <w:rPr>
                <w:rFonts w:ascii="Open Sans" w:eastAsia="Times New Roman" w:hAnsi="Open Sans" w:cs="Open Sans"/>
                <w:kern w:val="0"/>
                <w:sz w:val="18"/>
                <w:szCs w:val="18"/>
                <w:lang w:val="en-US"/>
                <w14:ligatures w14:val="none"/>
              </w:rPr>
              <w:t>Virginija Andrul</w:t>
            </w:r>
            <w:r w:rsidRPr="000E4D1E">
              <w:rPr>
                <w:rFonts w:ascii="Open Sans" w:eastAsia="Times New Roman" w:hAnsi="Open Sans" w:cs="Open Sans"/>
                <w:kern w:val="0"/>
                <w:sz w:val="18"/>
                <w:szCs w:val="18"/>
                <w:lang w:val="en-US"/>
                <w14:ligatures w14:val="none"/>
              </w:rPr>
              <w:t>e</w:t>
            </w:r>
            <w:r w:rsidR="00AA7705" w:rsidRPr="000E4D1E">
              <w:rPr>
                <w:rFonts w:ascii="Open Sans" w:eastAsia="Times New Roman" w:hAnsi="Open Sans" w:cs="Open Sans"/>
                <w:kern w:val="0"/>
                <w:sz w:val="18"/>
                <w:szCs w:val="18"/>
                <w:lang w:val="en-US"/>
                <w14:ligatures w14:val="none"/>
              </w:rPr>
              <w:t>, Director</w:t>
            </w:r>
            <w:r w:rsidR="00AA4344" w:rsidRPr="000E4D1E">
              <w:rPr>
                <w:rFonts w:ascii="Open Sans" w:eastAsia="Times New Roman" w:hAnsi="Open Sans" w:cs="Open Sans"/>
                <w:kern w:val="0"/>
                <w:sz w:val="18"/>
                <w:szCs w:val="18"/>
                <w:lang w:val="en-US"/>
                <w14:ligatures w14:val="none"/>
              </w:rPr>
              <w:t xml:space="preserve"> of</w:t>
            </w:r>
            <w:r w:rsidR="00AA7705" w:rsidRPr="000E4D1E">
              <w:rPr>
                <w:rFonts w:ascii="Open Sans" w:eastAsia="Times New Roman" w:hAnsi="Open Sans" w:cs="Open Sans"/>
                <w:kern w:val="0"/>
                <w:sz w:val="18"/>
                <w:szCs w:val="18"/>
                <w:lang w:val="en-US"/>
                <w14:ligatures w14:val="none"/>
              </w:rPr>
              <w:t xml:space="preserve"> </w:t>
            </w:r>
          </w:p>
          <w:p w14:paraId="0ECAE371" w14:textId="223F09DE"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PI </w:t>
            </w:r>
            <w:r w:rsidR="00AA4344" w:rsidRPr="000E4D1E">
              <w:rPr>
                <w:rFonts w:ascii="Open Sans" w:eastAsia="Times New Roman" w:hAnsi="Open Sans" w:cs="Open Sans"/>
                <w:kern w:val="0"/>
                <w:sz w:val="18"/>
                <w:szCs w:val="18"/>
                <w:lang w:val="en-US"/>
                <w14:ligatures w14:val="none"/>
              </w:rPr>
              <w:t>“</w:t>
            </w:r>
            <w:r w:rsidRPr="000E4D1E">
              <w:rPr>
                <w:rFonts w:ascii="Open Sans" w:eastAsia="Times New Roman" w:hAnsi="Open Sans" w:cs="Open Sans"/>
                <w:kern w:val="0"/>
                <w:sz w:val="18"/>
                <w:szCs w:val="18"/>
                <w:lang w:val="en-US"/>
                <w14:ligatures w14:val="none"/>
              </w:rPr>
              <w:t>Ekoagros</w:t>
            </w:r>
            <w:r w:rsidR="00AA4344" w:rsidRPr="000E4D1E">
              <w:rPr>
                <w:rFonts w:ascii="Open Sans" w:eastAsia="Times New Roman" w:hAnsi="Open Sans" w:cs="Open Sans"/>
                <w:kern w:val="0"/>
                <w:sz w:val="18"/>
                <w:szCs w:val="18"/>
                <w:lang w:val="en-US"/>
                <w14:ligatures w14:val="none"/>
              </w:rPr>
              <w:t>”</w:t>
            </w:r>
          </w:p>
        </w:tc>
      </w:tr>
      <w:tr w:rsidR="00617BB1" w:rsidRPr="00617BB1" w14:paraId="672F3A7F" w14:textId="18842225"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6B9DBA94" w14:textId="1422C71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1DF6B247" w14:textId="0ED7F7B9"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14:20</w:t>
            </w:r>
          </w:p>
        </w:tc>
        <w:tc>
          <w:tcPr>
            <w:tcW w:w="3686" w:type="dxa"/>
            <w:tcBorders>
              <w:top w:val="nil"/>
              <w:left w:val="single" w:sz="4" w:space="0" w:color="auto"/>
              <w:bottom w:val="single" w:sz="4" w:space="0" w:color="auto"/>
              <w:right w:val="single" w:sz="4" w:space="0" w:color="auto"/>
            </w:tcBorders>
            <w:noWrap/>
            <w:hideMark/>
          </w:tcPr>
          <w:p w14:paraId="1D0BC271" w14:textId="272CB4C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Questions</w:t>
            </w:r>
          </w:p>
        </w:tc>
        <w:tc>
          <w:tcPr>
            <w:tcW w:w="4394" w:type="dxa"/>
            <w:tcBorders>
              <w:top w:val="nil"/>
              <w:left w:val="single" w:sz="4" w:space="0" w:color="auto"/>
              <w:bottom w:val="single" w:sz="4" w:space="0" w:color="auto"/>
              <w:right w:val="single" w:sz="4" w:space="0" w:color="auto"/>
            </w:tcBorders>
          </w:tcPr>
          <w:p w14:paraId="201EB2D8"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26E49358" w14:textId="54BFD44C"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19E404FD" w14:textId="153DAF34"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62634589" w14:textId="0E4738F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14:30</w:t>
            </w:r>
          </w:p>
        </w:tc>
        <w:tc>
          <w:tcPr>
            <w:tcW w:w="3686" w:type="dxa"/>
            <w:tcBorders>
              <w:top w:val="nil"/>
              <w:left w:val="single" w:sz="4" w:space="0" w:color="auto"/>
              <w:bottom w:val="single" w:sz="4" w:space="0" w:color="auto"/>
              <w:right w:val="single" w:sz="4" w:space="0" w:color="auto"/>
            </w:tcBorders>
            <w:noWrap/>
            <w:hideMark/>
          </w:tcPr>
          <w:p w14:paraId="5BA01222" w14:textId="42A67619"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KINDERIO LIMUZINAI farm presentation</w:t>
            </w:r>
          </w:p>
        </w:tc>
        <w:tc>
          <w:tcPr>
            <w:tcW w:w="4394" w:type="dxa"/>
            <w:tcBorders>
              <w:top w:val="nil"/>
              <w:left w:val="single" w:sz="4" w:space="0" w:color="auto"/>
              <w:bottom w:val="single" w:sz="4" w:space="0" w:color="auto"/>
              <w:right w:val="single" w:sz="4" w:space="0" w:color="auto"/>
            </w:tcBorders>
          </w:tcPr>
          <w:p w14:paraId="5E403A8E" w14:textId="29818A9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Farmer </w:t>
            </w:r>
            <w:r w:rsidR="00AA4344" w:rsidRPr="000E4D1E">
              <w:rPr>
                <w:rFonts w:ascii="Open Sans" w:eastAsia="Times New Roman" w:hAnsi="Open Sans" w:cs="Open Sans"/>
                <w:kern w:val="0"/>
                <w:sz w:val="18"/>
                <w:szCs w:val="18"/>
                <w:lang w:val="en-US"/>
                <w14:ligatures w14:val="none"/>
              </w:rPr>
              <w:t xml:space="preserve">Mr. </w:t>
            </w:r>
            <w:r w:rsidRPr="000E4D1E">
              <w:rPr>
                <w:rFonts w:ascii="Open Sans" w:eastAsia="Times New Roman" w:hAnsi="Open Sans" w:cs="Open Sans"/>
                <w:kern w:val="0"/>
                <w:sz w:val="18"/>
                <w:szCs w:val="18"/>
                <w:lang w:val="en-US"/>
                <w14:ligatures w14:val="none"/>
              </w:rPr>
              <w:t>Mindaugas Kinderis</w:t>
            </w:r>
          </w:p>
        </w:tc>
      </w:tr>
      <w:tr w:rsidR="00617BB1" w:rsidRPr="00617BB1" w14:paraId="3D29BF36" w14:textId="61133658"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9F56D83" w14:textId="7A77278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70EE2C6F" w14:textId="5D62385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15:00</w:t>
            </w:r>
          </w:p>
        </w:tc>
        <w:tc>
          <w:tcPr>
            <w:tcW w:w="3686" w:type="dxa"/>
            <w:tcBorders>
              <w:top w:val="nil"/>
              <w:left w:val="single" w:sz="4" w:space="0" w:color="auto"/>
              <w:bottom w:val="single" w:sz="4" w:space="0" w:color="auto"/>
              <w:right w:val="single" w:sz="4" w:space="0" w:color="auto"/>
            </w:tcBorders>
            <w:noWrap/>
            <w:hideMark/>
          </w:tcPr>
          <w:p w14:paraId="47770C90" w14:textId="01AB9836"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Coffee break </w:t>
            </w:r>
          </w:p>
        </w:tc>
        <w:tc>
          <w:tcPr>
            <w:tcW w:w="4394" w:type="dxa"/>
            <w:tcBorders>
              <w:top w:val="nil"/>
              <w:left w:val="single" w:sz="4" w:space="0" w:color="auto"/>
              <w:bottom w:val="single" w:sz="4" w:space="0" w:color="auto"/>
              <w:right w:val="single" w:sz="4" w:space="0" w:color="auto"/>
            </w:tcBorders>
          </w:tcPr>
          <w:p w14:paraId="3918C93A"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3E8BE8C2" w14:textId="06EC8832"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05995EBA" w14:textId="4834EE8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2F22E197" w14:textId="1C19750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15:30</w:t>
            </w:r>
          </w:p>
        </w:tc>
        <w:tc>
          <w:tcPr>
            <w:tcW w:w="3686" w:type="dxa"/>
            <w:tcBorders>
              <w:top w:val="nil"/>
              <w:left w:val="single" w:sz="4" w:space="0" w:color="auto"/>
              <w:bottom w:val="single" w:sz="4" w:space="0" w:color="auto"/>
              <w:right w:val="single" w:sz="4" w:space="0" w:color="auto"/>
            </w:tcBorders>
            <w:noWrap/>
            <w:hideMark/>
          </w:tcPr>
          <w:p w14:paraId="67D3AC75" w14:textId="21AD001A"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Country Highlights &amp; Country information</w:t>
            </w:r>
          </w:p>
        </w:tc>
        <w:tc>
          <w:tcPr>
            <w:tcW w:w="4394" w:type="dxa"/>
            <w:tcBorders>
              <w:top w:val="nil"/>
              <w:left w:val="single" w:sz="4" w:space="0" w:color="auto"/>
              <w:bottom w:val="single" w:sz="4" w:space="0" w:color="auto"/>
              <w:right w:val="single" w:sz="4" w:space="0" w:color="auto"/>
            </w:tcBorders>
          </w:tcPr>
          <w:p w14:paraId="3B319CA3" w14:textId="69C49F85"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All </w:t>
            </w:r>
            <w:r w:rsidR="00617BB1" w:rsidRPr="000E4D1E">
              <w:rPr>
                <w:rFonts w:ascii="Open Sans" w:eastAsia="Times New Roman" w:hAnsi="Open Sans" w:cs="Open Sans"/>
                <w:kern w:val="0"/>
                <w:sz w:val="18"/>
                <w:szCs w:val="18"/>
                <w:lang w:val="en-US"/>
                <w14:ligatures w14:val="none"/>
              </w:rPr>
              <w:t xml:space="preserve">countries </w:t>
            </w:r>
            <w:r w:rsidRPr="000E4D1E">
              <w:rPr>
                <w:rFonts w:ascii="Open Sans" w:eastAsia="Times New Roman" w:hAnsi="Open Sans" w:cs="Open Sans"/>
                <w:kern w:val="0"/>
                <w:sz w:val="18"/>
                <w:szCs w:val="18"/>
                <w:lang w:val="en-US"/>
                <w14:ligatures w14:val="none"/>
              </w:rPr>
              <w:t>participants</w:t>
            </w:r>
          </w:p>
        </w:tc>
      </w:tr>
      <w:tr w:rsidR="00617BB1" w:rsidRPr="00617BB1" w14:paraId="0194DF82" w14:textId="7952F513"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186D35AB" w14:textId="31B0057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58E0A4CA" w14:textId="17AB18DC"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15:50</w:t>
            </w:r>
          </w:p>
        </w:tc>
        <w:tc>
          <w:tcPr>
            <w:tcW w:w="3686" w:type="dxa"/>
            <w:tcBorders>
              <w:top w:val="nil"/>
              <w:left w:val="single" w:sz="4" w:space="0" w:color="auto"/>
              <w:bottom w:val="single" w:sz="4" w:space="0" w:color="auto"/>
              <w:right w:val="single" w:sz="4" w:space="0" w:color="auto"/>
            </w:tcBorders>
            <w:noWrap/>
            <w:hideMark/>
          </w:tcPr>
          <w:p w14:paraId="30B096C5" w14:textId="28B1A405"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Closing quiz </w:t>
            </w:r>
          </w:p>
        </w:tc>
        <w:tc>
          <w:tcPr>
            <w:tcW w:w="4394" w:type="dxa"/>
            <w:tcBorders>
              <w:top w:val="nil"/>
              <w:left w:val="single" w:sz="4" w:space="0" w:color="auto"/>
              <w:bottom w:val="single" w:sz="4" w:space="0" w:color="auto"/>
              <w:right w:val="single" w:sz="4" w:space="0" w:color="auto"/>
            </w:tcBorders>
          </w:tcPr>
          <w:p w14:paraId="7E90CE43"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641F9FC5" w14:textId="1445E3FE"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474F2CD5" w14:textId="48CE7E32"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5E471DF2" w14:textId="19E573C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16:00</w:t>
            </w:r>
          </w:p>
        </w:tc>
        <w:tc>
          <w:tcPr>
            <w:tcW w:w="3686" w:type="dxa"/>
            <w:tcBorders>
              <w:top w:val="nil"/>
              <w:left w:val="single" w:sz="4" w:space="0" w:color="auto"/>
              <w:bottom w:val="single" w:sz="4" w:space="0" w:color="auto"/>
              <w:right w:val="single" w:sz="4" w:space="0" w:color="auto"/>
            </w:tcBorders>
            <w:noWrap/>
            <w:hideMark/>
          </w:tcPr>
          <w:p w14:paraId="4377C078" w14:textId="6EA23FCF"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End of discussion day 1</w:t>
            </w:r>
          </w:p>
        </w:tc>
        <w:tc>
          <w:tcPr>
            <w:tcW w:w="4394" w:type="dxa"/>
            <w:tcBorders>
              <w:top w:val="nil"/>
              <w:left w:val="single" w:sz="4" w:space="0" w:color="auto"/>
              <w:bottom w:val="single" w:sz="4" w:space="0" w:color="auto"/>
              <w:right w:val="single" w:sz="4" w:space="0" w:color="auto"/>
            </w:tcBorders>
          </w:tcPr>
          <w:p w14:paraId="5848404B"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280FB1AB" w14:textId="3F746F93" w:rsidTr="00045854">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52592860" w14:textId="569B96C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b/>
                <w:bCs/>
                <w:kern w:val="0"/>
                <w:sz w:val="18"/>
                <w:szCs w:val="18"/>
                <w:lang w:val="en-US"/>
                <w14:ligatures w14:val="none"/>
              </w:rPr>
              <w:t>2025-09-17</w:t>
            </w:r>
          </w:p>
        </w:tc>
        <w:tc>
          <w:tcPr>
            <w:tcW w:w="850" w:type="dxa"/>
            <w:tcBorders>
              <w:top w:val="single" w:sz="4" w:space="0" w:color="auto"/>
              <w:left w:val="single" w:sz="4" w:space="0" w:color="auto"/>
              <w:bottom w:val="single" w:sz="4" w:space="0" w:color="auto"/>
              <w:right w:val="single" w:sz="4" w:space="0" w:color="auto"/>
            </w:tcBorders>
            <w:noWrap/>
            <w:hideMark/>
          </w:tcPr>
          <w:p w14:paraId="7F5448F0" w14:textId="5ACBAA82"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09:00</w:t>
            </w:r>
          </w:p>
        </w:tc>
        <w:tc>
          <w:tcPr>
            <w:tcW w:w="3686" w:type="dxa"/>
            <w:tcBorders>
              <w:top w:val="single" w:sz="4" w:space="0" w:color="auto"/>
              <w:left w:val="nil"/>
              <w:bottom w:val="single" w:sz="4" w:space="0" w:color="auto"/>
              <w:right w:val="single" w:sz="4" w:space="0" w:color="auto"/>
            </w:tcBorders>
            <w:noWrap/>
            <w:hideMark/>
          </w:tcPr>
          <w:p w14:paraId="5F7F0C82" w14:textId="4884B33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Transfer to farms</w:t>
            </w:r>
          </w:p>
        </w:tc>
        <w:tc>
          <w:tcPr>
            <w:tcW w:w="4394" w:type="dxa"/>
            <w:tcBorders>
              <w:top w:val="single" w:sz="4" w:space="0" w:color="auto"/>
              <w:left w:val="nil"/>
              <w:bottom w:val="single" w:sz="4" w:space="0" w:color="auto"/>
              <w:right w:val="single" w:sz="4" w:space="0" w:color="auto"/>
            </w:tcBorders>
          </w:tcPr>
          <w:p w14:paraId="70E92434"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38367AA1" w14:textId="3B1EDBDF" w:rsidTr="00045854">
        <w:trPr>
          <w:trHeight w:val="300"/>
        </w:trPr>
        <w:tc>
          <w:tcPr>
            <w:tcW w:w="1413" w:type="dxa"/>
            <w:tcBorders>
              <w:top w:val="nil"/>
              <w:left w:val="single" w:sz="4" w:space="0" w:color="auto"/>
              <w:bottom w:val="single" w:sz="4" w:space="0" w:color="auto"/>
              <w:right w:val="single" w:sz="4" w:space="0" w:color="auto"/>
            </w:tcBorders>
            <w:vAlign w:val="bottom"/>
          </w:tcPr>
          <w:p w14:paraId="5007C2F7" w14:textId="5FA1579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7D1FA9CF" w14:textId="416EBAF9"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10:00</w:t>
            </w:r>
          </w:p>
        </w:tc>
        <w:tc>
          <w:tcPr>
            <w:tcW w:w="3686" w:type="dxa"/>
            <w:tcBorders>
              <w:top w:val="nil"/>
              <w:left w:val="nil"/>
              <w:bottom w:val="single" w:sz="4" w:space="0" w:color="auto"/>
              <w:right w:val="single" w:sz="4" w:space="0" w:color="auto"/>
            </w:tcBorders>
            <w:noWrap/>
            <w:hideMark/>
          </w:tcPr>
          <w:p w14:paraId="42C26F59"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Valentinas Genys Farm visit</w:t>
            </w:r>
          </w:p>
        </w:tc>
        <w:tc>
          <w:tcPr>
            <w:tcW w:w="4394" w:type="dxa"/>
            <w:tcBorders>
              <w:top w:val="nil"/>
              <w:left w:val="nil"/>
              <w:bottom w:val="single" w:sz="4" w:space="0" w:color="auto"/>
              <w:right w:val="single" w:sz="4" w:space="0" w:color="auto"/>
            </w:tcBorders>
          </w:tcPr>
          <w:p w14:paraId="29E5D2F4"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3B007458" w14:textId="70DAA56B" w:rsidTr="00045854">
        <w:trPr>
          <w:trHeight w:val="300"/>
        </w:trPr>
        <w:tc>
          <w:tcPr>
            <w:tcW w:w="1413" w:type="dxa"/>
            <w:tcBorders>
              <w:top w:val="nil"/>
              <w:left w:val="single" w:sz="4" w:space="0" w:color="auto"/>
              <w:bottom w:val="single" w:sz="4" w:space="0" w:color="auto"/>
              <w:right w:val="single" w:sz="4" w:space="0" w:color="auto"/>
            </w:tcBorders>
            <w:vAlign w:val="bottom"/>
          </w:tcPr>
          <w:p w14:paraId="311A50D1" w14:textId="4BAACDC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1D0B4F67" w14:textId="54CF55C5"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11:00</w:t>
            </w:r>
          </w:p>
        </w:tc>
        <w:tc>
          <w:tcPr>
            <w:tcW w:w="3686" w:type="dxa"/>
            <w:tcBorders>
              <w:top w:val="nil"/>
              <w:left w:val="nil"/>
              <w:bottom w:val="single" w:sz="4" w:space="0" w:color="auto"/>
              <w:right w:val="single" w:sz="4" w:space="0" w:color="auto"/>
            </w:tcBorders>
            <w:noWrap/>
            <w:hideMark/>
          </w:tcPr>
          <w:p w14:paraId="55F1DEE2" w14:textId="1B672F9E"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Farmers Circle farm visit (Baltic Food Republic)</w:t>
            </w:r>
          </w:p>
        </w:tc>
        <w:tc>
          <w:tcPr>
            <w:tcW w:w="4394" w:type="dxa"/>
            <w:tcBorders>
              <w:top w:val="nil"/>
              <w:left w:val="nil"/>
              <w:bottom w:val="single" w:sz="4" w:space="0" w:color="auto"/>
              <w:right w:val="single" w:sz="4" w:space="0" w:color="auto"/>
            </w:tcBorders>
          </w:tcPr>
          <w:p w14:paraId="0F08DE5A"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56A1730A" w14:textId="505C74D6" w:rsidTr="00045854">
        <w:trPr>
          <w:trHeight w:val="300"/>
        </w:trPr>
        <w:tc>
          <w:tcPr>
            <w:tcW w:w="1413" w:type="dxa"/>
            <w:tcBorders>
              <w:top w:val="nil"/>
              <w:left w:val="single" w:sz="4" w:space="0" w:color="auto"/>
              <w:bottom w:val="single" w:sz="4" w:space="0" w:color="auto"/>
              <w:right w:val="single" w:sz="4" w:space="0" w:color="auto"/>
            </w:tcBorders>
            <w:vAlign w:val="bottom"/>
          </w:tcPr>
          <w:p w14:paraId="7344F969" w14:textId="5C004CFD"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tcPr>
          <w:p w14:paraId="7DE882C7" w14:textId="21493F4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13:30</w:t>
            </w:r>
          </w:p>
        </w:tc>
        <w:tc>
          <w:tcPr>
            <w:tcW w:w="3686" w:type="dxa"/>
            <w:tcBorders>
              <w:top w:val="nil"/>
              <w:left w:val="nil"/>
              <w:bottom w:val="single" w:sz="4" w:space="0" w:color="auto"/>
              <w:right w:val="single" w:sz="4" w:space="0" w:color="auto"/>
            </w:tcBorders>
            <w:noWrap/>
          </w:tcPr>
          <w:p w14:paraId="5BEE0E24" w14:textId="120D6B3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Kindergarten “</w:t>
            </w:r>
            <w:proofErr w:type="spellStart"/>
            <w:r w:rsidRPr="000E4D1E">
              <w:rPr>
                <w:rFonts w:ascii="Open Sans" w:eastAsia="Times New Roman" w:hAnsi="Open Sans" w:cs="Open Sans"/>
                <w:kern w:val="0"/>
                <w:sz w:val="18"/>
                <w:szCs w:val="18"/>
                <w:lang w:val="en-US"/>
                <w14:ligatures w14:val="none"/>
              </w:rPr>
              <w:t>Ziogai</w:t>
            </w:r>
            <w:proofErr w:type="spellEnd"/>
            <w:r w:rsidRPr="000E4D1E">
              <w:rPr>
                <w:rFonts w:ascii="Open Sans" w:eastAsia="Times New Roman" w:hAnsi="Open Sans" w:cs="Open Sans"/>
                <w:kern w:val="0"/>
                <w:sz w:val="18"/>
                <w:szCs w:val="18"/>
                <w:lang w:val="en-US"/>
                <w14:ligatures w14:val="none"/>
              </w:rPr>
              <w:t xml:space="preserve">” site visit in </w:t>
            </w:r>
            <w:proofErr w:type="spellStart"/>
            <w:r w:rsidRPr="000E4D1E">
              <w:rPr>
                <w:rFonts w:ascii="Open Sans" w:eastAsia="Times New Roman" w:hAnsi="Open Sans" w:cs="Open Sans"/>
                <w:kern w:val="0"/>
                <w:sz w:val="18"/>
                <w:szCs w:val="18"/>
                <w:lang w:val="en-US"/>
                <w14:ligatures w14:val="none"/>
              </w:rPr>
              <w:t>Ukmerge</w:t>
            </w:r>
            <w:proofErr w:type="spellEnd"/>
          </w:p>
        </w:tc>
        <w:tc>
          <w:tcPr>
            <w:tcW w:w="4394" w:type="dxa"/>
            <w:tcBorders>
              <w:top w:val="nil"/>
              <w:left w:val="nil"/>
              <w:bottom w:val="single" w:sz="4" w:space="0" w:color="auto"/>
              <w:right w:val="single" w:sz="4" w:space="0" w:color="auto"/>
            </w:tcBorders>
          </w:tcPr>
          <w:p w14:paraId="05FB26E3"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41326DB4" w14:textId="0F0F9095" w:rsidTr="00045854">
        <w:trPr>
          <w:trHeight w:val="300"/>
        </w:trPr>
        <w:tc>
          <w:tcPr>
            <w:tcW w:w="1413" w:type="dxa"/>
            <w:tcBorders>
              <w:top w:val="nil"/>
              <w:left w:val="single" w:sz="4" w:space="0" w:color="auto"/>
              <w:bottom w:val="single" w:sz="4" w:space="0" w:color="auto"/>
              <w:right w:val="single" w:sz="4" w:space="0" w:color="auto"/>
            </w:tcBorders>
            <w:vAlign w:val="bottom"/>
          </w:tcPr>
          <w:p w14:paraId="6C80344D" w14:textId="12967A6D"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tcPr>
          <w:p w14:paraId="0AC7190F" w14:textId="27D6464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15:00</w:t>
            </w:r>
          </w:p>
        </w:tc>
        <w:tc>
          <w:tcPr>
            <w:tcW w:w="3686" w:type="dxa"/>
            <w:tcBorders>
              <w:top w:val="nil"/>
              <w:left w:val="nil"/>
              <w:bottom w:val="single" w:sz="4" w:space="0" w:color="auto"/>
              <w:right w:val="single" w:sz="4" w:space="0" w:color="auto"/>
            </w:tcBorders>
            <w:noWrap/>
          </w:tcPr>
          <w:p w14:paraId="1319006F" w14:textId="625358A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Return to Vilnius</w:t>
            </w:r>
          </w:p>
        </w:tc>
        <w:tc>
          <w:tcPr>
            <w:tcW w:w="4394" w:type="dxa"/>
            <w:tcBorders>
              <w:top w:val="nil"/>
              <w:left w:val="nil"/>
              <w:bottom w:val="single" w:sz="4" w:space="0" w:color="auto"/>
              <w:right w:val="single" w:sz="4" w:space="0" w:color="auto"/>
            </w:tcBorders>
          </w:tcPr>
          <w:p w14:paraId="632A6DDB"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2DF8F22B" w14:textId="056F5680" w:rsidTr="00045854">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67ED6AC4" w14:textId="0342FA1F" w:rsidR="00AA7705" w:rsidRPr="000E4D1E" w:rsidRDefault="00AA7705" w:rsidP="000E4D1E">
            <w:pPr>
              <w:spacing w:after="0" w:line="240" w:lineRule="auto"/>
              <w:jc w:val="right"/>
              <w:rPr>
                <w:rFonts w:ascii="Open Sans" w:eastAsia="Times New Roman" w:hAnsi="Open Sans" w:cs="Open Sans"/>
                <w:b/>
                <w:bCs/>
                <w:kern w:val="0"/>
                <w:sz w:val="18"/>
                <w:szCs w:val="18"/>
                <w:lang w:val="en-US"/>
                <w14:ligatures w14:val="none"/>
              </w:rPr>
            </w:pPr>
            <w:r w:rsidRPr="000E4D1E">
              <w:rPr>
                <w:rFonts w:ascii="Open Sans" w:eastAsia="Times New Roman" w:hAnsi="Open Sans" w:cs="Open Sans"/>
                <w:b/>
                <w:bCs/>
                <w:kern w:val="0"/>
                <w:sz w:val="18"/>
                <w:szCs w:val="18"/>
                <w:lang w:val="en-US"/>
                <w14:ligatures w14:val="none"/>
              </w:rPr>
              <w:t>2025-09-18</w:t>
            </w:r>
          </w:p>
        </w:tc>
        <w:tc>
          <w:tcPr>
            <w:tcW w:w="850" w:type="dxa"/>
            <w:tcBorders>
              <w:top w:val="single" w:sz="4" w:space="0" w:color="auto"/>
              <w:left w:val="single" w:sz="4" w:space="0" w:color="auto"/>
              <w:bottom w:val="single" w:sz="4" w:space="0" w:color="auto"/>
              <w:right w:val="single" w:sz="4" w:space="0" w:color="auto"/>
            </w:tcBorders>
            <w:noWrap/>
            <w:hideMark/>
          </w:tcPr>
          <w:p w14:paraId="16331223" w14:textId="678156D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08:00</w:t>
            </w:r>
          </w:p>
        </w:tc>
        <w:tc>
          <w:tcPr>
            <w:tcW w:w="3686" w:type="dxa"/>
            <w:tcBorders>
              <w:top w:val="single" w:sz="4" w:space="0" w:color="auto"/>
              <w:left w:val="nil"/>
              <w:bottom w:val="single" w:sz="4" w:space="0" w:color="auto"/>
              <w:right w:val="single" w:sz="4" w:space="0" w:color="auto"/>
            </w:tcBorders>
            <w:noWrap/>
            <w:hideMark/>
          </w:tcPr>
          <w:p w14:paraId="404B90A5"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Dialogue sessions and discussions</w:t>
            </w:r>
          </w:p>
        </w:tc>
        <w:tc>
          <w:tcPr>
            <w:tcW w:w="4394" w:type="dxa"/>
            <w:tcBorders>
              <w:top w:val="single" w:sz="4" w:space="0" w:color="auto"/>
              <w:left w:val="nil"/>
              <w:bottom w:val="single" w:sz="4" w:space="0" w:color="auto"/>
              <w:right w:val="single" w:sz="4" w:space="0" w:color="auto"/>
            </w:tcBorders>
          </w:tcPr>
          <w:p w14:paraId="1B5614AA" w14:textId="1C1E7153" w:rsidR="00AA7705" w:rsidRPr="000E4D1E" w:rsidRDefault="005F51F6"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45121570" w14:textId="50637F05" w:rsidTr="00045854">
        <w:trPr>
          <w:trHeight w:val="300"/>
        </w:trPr>
        <w:tc>
          <w:tcPr>
            <w:tcW w:w="1413" w:type="dxa"/>
            <w:tcBorders>
              <w:top w:val="nil"/>
              <w:left w:val="single" w:sz="4" w:space="0" w:color="auto"/>
              <w:bottom w:val="single" w:sz="4" w:space="0" w:color="auto"/>
              <w:right w:val="single" w:sz="4" w:space="0" w:color="auto"/>
            </w:tcBorders>
            <w:vAlign w:val="bottom"/>
          </w:tcPr>
          <w:p w14:paraId="393410BD" w14:textId="2C45824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426F287F" w14:textId="1A25DA4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09:15</w:t>
            </w:r>
          </w:p>
        </w:tc>
        <w:tc>
          <w:tcPr>
            <w:tcW w:w="3686" w:type="dxa"/>
            <w:tcBorders>
              <w:top w:val="nil"/>
              <w:left w:val="nil"/>
              <w:bottom w:val="single" w:sz="4" w:space="0" w:color="auto"/>
              <w:right w:val="single" w:sz="4" w:space="0" w:color="auto"/>
            </w:tcBorders>
            <w:noWrap/>
            <w:hideMark/>
          </w:tcPr>
          <w:p w14:paraId="3D7177EA"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Coffee break</w:t>
            </w:r>
          </w:p>
        </w:tc>
        <w:tc>
          <w:tcPr>
            <w:tcW w:w="4394" w:type="dxa"/>
            <w:tcBorders>
              <w:top w:val="nil"/>
              <w:left w:val="nil"/>
              <w:bottom w:val="single" w:sz="4" w:space="0" w:color="auto"/>
              <w:right w:val="single" w:sz="4" w:space="0" w:color="auto"/>
            </w:tcBorders>
          </w:tcPr>
          <w:p w14:paraId="140CC4AD"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68ABE46E" w14:textId="48E1DCDD" w:rsidTr="00045854">
        <w:trPr>
          <w:trHeight w:val="300"/>
        </w:trPr>
        <w:tc>
          <w:tcPr>
            <w:tcW w:w="1413" w:type="dxa"/>
            <w:tcBorders>
              <w:top w:val="nil"/>
              <w:left w:val="single" w:sz="4" w:space="0" w:color="auto"/>
              <w:bottom w:val="single" w:sz="4" w:space="0" w:color="auto"/>
              <w:right w:val="single" w:sz="4" w:space="0" w:color="auto"/>
            </w:tcBorders>
            <w:vAlign w:val="bottom"/>
          </w:tcPr>
          <w:p w14:paraId="606A1F5E" w14:textId="01A423A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61CD43D3" w14:textId="1D7303E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09:30</w:t>
            </w:r>
          </w:p>
        </w:tc>
        <w:tc>
          <w:tcPr>
            <w:tcW w:w="3686" w:type="dxa"/>
            <w:tcBorders>
              <w:top w:val="nil"/>
              <w:left w:val="nil"/>
              <w:bottom w:val="single" w:sz="4" w:space="0" w:color="auto"/>
              <w:right w:val="single" w:sz="4" w:space="0" w:color="auto"/>
            </w:tcBorders>
            <w:noWrap/>
            <w:hideMark/>
          </w:tcPr>
          <w:p w14:paraId="1AAFE333"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Dialogue sessions and discussions</w:t>
            </w:r>
          </w:p>
        </w:tc>
        <w:tc>
          <w:tcPr>
            <w:tcW w:w="4394" w:type="dxa"/>
            <w:tcBorders>
              <w:top w:val="nil"/>
              <w:left w:val="nil"/>
              <w:bottom w:val="single" w:sz="4" w:space="0" w:color="auto"/>
              <w:right w:val="single" w:sz="4" w:space="0" w:color="auto"/>
            </w:tcBorders>
          </w:tcPr>
          <w:p w14:paraId="1BE2F715" w14:textId="56EE4E99" w:rsidR="00AA7705" w:rsidRPr="000E4D1E" w:rsidRDefault="005F51F6"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7455A89C" w14:textId="6D2DB093" w:rsidTr="00045854">
        <w:trPr>
          <w:trHeight w:val="300"/>
        </w:trPr>
        <w:tc>
          <w:tcPr>
            <w:tcW w:w="1413" w:type="dxa"/>
            <w:tcBorders>
              <w:top w:val="nil"/>
              <w:left w:val="single" w:sz="4" w:space="0" w:color="auto"/>
              <w:bottom w:val="single" w:sz="4" w:space="0" w:color="auto"/>
              <w:right w:val="single" w:sz="4" w:space="0" w:color="auto"/>
            </w:tcBorders>
            <w:vAlign w:val="bottom"/>
          </w:tcPr>
          <w:p w14:paraId="22B32E2D" w14:textId="10F9990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2567460D" w14:textId="2E882B53"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10:45</w:t>
            </w:r>
          </w:p>
        </w:tc>
        <w:tc>
          <w:tcPr>
            <w:tcW w:w="3686" w:type="dxa"/>
            <w:tcBorders>
              <w:top w:val="nil"/>
              <w:left w:val="nil"/>
              <w:bottom w:val="single" w:sz="4" w:space="0" w:color="auto"/>
              <w:right w:val="single" w:sz="4" w:space="0" w:color="auto"/>
            </w:tcBorders>
            <w:noWrap/>
            <w:hideMark/>
          </w:tcPr>
          <w:p w14:paraId="05F71E64" w14:textId="2EFB0FD5"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Coffee break </w:t>
            </w:r>
          </w:p>
        </w:tc>
        <w:tc>
          <w:tcPr>
            <w:tcW w:w="4394" w:type="dxa"/>
            <w:tcBorders>
              <w:top w:val="nil"/>
              <w:left w:val="nil"/>
              <w:bottom w:val="single" w:sz="4" w:space="0" w:color="auto"/>
              <w:right w:val="single" w:sz="4" w:space="0" w:color="auto"/>
            </w:tcBorders>
          </w:tcPr>
          <w:p w14:paraId="0CDBF057"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55819B63" w14:textId="6C9FF3AC" w:rsidTr="00045854">
        <w:trPr>
          <w:trHeight w:val="300"/>
        </w:trPr>
        <w:tc>
          <w:tcPr>
            <w:tcW w:w="1413" w:type="dxa"/>
            <w:tcBorders>
              <w:top w:val="nil"/>
              <w:left w:val="single" w:sz="4" w:space="0" w:color="auto"/>
              <w:bottom w:val="single" w:sz="4" w:space="0" w:color="auto"/>
              <w:right w:val="single" w:sz="4" w:space="0" w:color="auto"/>
            </w:tcBorders>
            <w:vAlign w:val="bottom"/>
          </w:tcPr>
          <w:p w14:paraId="30C9973E" w14:textId="5270CB6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1532510D" w14:textId="215DABD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11:15</w:t>
            </w:r>
          </w:p>
        </w:tc>
        <w:tc>
          <w:tcPr>
            <w:tcW w:w="3686" w:type="dxa"/>
            <w:tcBorders>
              <w:top w:val="nil"/>
              <w:left w:val="nil"/>
              <w:bottom w:val="single" w:sz="4" w:space="0" w:color="auto"/>
              <w:right w:val="single" w:sz="4" w:space="0" w:color="auto"/>
            </w:tcBorders>
            <w:noWrap/>
            <w:hideMark/>
          </w:tcPr>
          <w:p w14:paraId="465C143F"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Dialogue sessions and discussions</w:t>
            </w:r>
          </w:p>
        </w:tc>
        <w:tc>
          <w:tcPr>
            <w:tcW w:w="4394" w:type="dxa"/>
            <w:tcBorders>
              <w:top w:val="nil"/>
              <w:left w:val="nil"/>
              <w:bottom w:val="single" w:sz="4" w:space="0" w:color="auto"/>
              <w:right w:val="single" w:sz="4" w:space="0" w:color="auto"/>
            </w:tcBorders>
          </w:tcPr>
          <w:p w14:paraId="4F5404EB" w14:textId="0F4A2E6F" w:rsidR="00AA7705" w:rsidRPr="000E4D1E" w:rsidRDefault="005F51F6"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41E54780" w14:textId="654D99E3" w:rsidTr="00045854">
        <w:trPr>
          <w:trHeight w:val="300"/>
        </w:trPr>
        <w:tc>
          <w:tcPr>
            <w:tcW w:w="1413" w:type="dxa"/>
            <w:tcBorders>
              <w:top w:val="nil"/>
              <w:left w:val="single" w:sz="4" w:space="0" w:color="auto"/>
              <w:bottom w:val="single" w:sz="4" w:space="0" w:color="auto"/>
              <w:right w:val="single" w:sz="4" w:space="0" w:color="auto"/>
            </w:tcBorders>
            <w:vAlign w:val="bottom"/>
          </w:tcPr>
          <w:p w14:paraId="075A434C" w14:textId="4C3831A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68331162" w14:textId="40BC0009"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12:00</w:t>
            </w:r>
          </w:p>
        </w:tc>
        <w:tc>
          <w:tcPr>
            <w:tcW w:w="3686" w:type="dxa"/>
            <w:tcBorders>
              <w:top w:val="nil"/>
              <w:left w:val="nil"/>
              <w:bottom w:val="single" w:sz="4" w:space="0" w:color="auto"/>
              <w:right w:val="single" w:sz="4" w:space="0" w:color="auto"/>
            </w:tcBorders>
            <w:noWrap/>
            <w:hideMark/>
          </w:tcPr>
          <w:p w14:paraId="0A2ED670" w14:textId="56F62D0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Final notes and closure</w:t>
            </w:r>
          </w:p>
        </w:tc>
        <w:tc>
          <w:tcPr>
            <w:tcW w:w="4394" w:type="dxa"/>
            <w:tcBorders>
              <w:top w:val="nil"/>
              <w:left w:val="nil"/>
              <w:bottom w:val="single" w:sz="4" w:space="0" w:color="auto"/>
              <w:right w:val="single" w:sz="4" w:space="0" w:color="auto"/>
            </w:tcBorders>
          </w:tcPr>
          <w:p w14:paraId="51CBC0A2" w14:textId="44C89214" w:rsidR="005F51F6" w:rsidRPr="000E4D1E" w:rsidRDefault="00AD5922" w:rsidP="000E4D1E">
            <w:pPr>
              <w:spacing w:after="0" w:line="240" w:lineRule="auto"/>
              <w:rPr>
                <w:rFonts w:ascii="Open Sans" w:eastAsia="Times New Roman" w:hAnsi="Open Sans" w:cs="Open Sans"/>
                <w:kern w:val="0"/>
                <w:sz w:val="18"/>
                <w:szCs w:val="18"/>
                <w:lang w:val="pt-PT"/>
                <w14:ligatures w14:val="none"/>
              </w:rPr>
            </w:pPr>
            <w:r w:rsidRPr="000E4D1E">
              <w:rPr>
                <w:rFonts w:ascii="Open Sans" w:eastAsia="Times New Roman" w:hAnsi="Open Sans" w:cs="Open Sans"/>
                <w:kern w:val="0"/>
                <w:sz w:val="18"/>
                <w:szCs w:val="18"/>
                <w:lang w:val="pt-PT"/>
                <w14:ligatures w14:val="none"/>
              </w:rPr>
              <w:t xml:space="preserve">Mrs. </w:t>
            </w:r>
            <w:r w:rsidR="005F51F6" w:rsidRPr="000E4D1E">
              <w:rPr>
                <w:rFonts w:ascii="Open Sans" w:eastAsia="Times New Roman" w:hAnsi="Open Sans" w:cs="Open Sans"/>
                <w:kern w:val="0"/>
                <w:sz w:val="18"/>
                <w:szCs w:val="18"/>
                <w:lang w:val="pt-PT"/>
                <w14:ligatures w14:val="none"/>
              </w:rPr>
              <w:t xml:space="preserve">Virginija Andrulė, Director, </w:t>
            </w:r>
          </w:p>
          <w:p w14:paraId="6D159698" w14:textId="3FBB9504" w:rsidR="00AA7705" w:rsidRPr="000E4D1E" w:rsidRDefault="005F51F6" w:rsidP="000E4D1E">
            <w:pPr>
              <w:spacing w:after="0" w:line="240" w:lineRule="auto"/>
              <w:rPr>
                <w:rFonts w:ascii="Open Sans" w:eastAsia="Times New Roman" w:hAnsi="Open Sans" w:cs="Open Sans"/>
                <w:kern w:val="0"/>
                <w:sz w:val="18"/>
                <w:szCs w:val="18"/>
                <w:lang w:val="pt-PT"/>
                <w14:ligatures w14:val="none"/>
              </w:rPr>
            </w:pPr>
            <w:r w:rsidRPr="000E4D1E">
              <w:rPr>
                <w:rFonts w:ascii="Open Sans" w:eastAsia="Times New Roman" w:hAnsi="Open Sans" w:cs="Open Sans"/>
                <w:kern w:val="0"/>
                <w:sz w:val="18"/>
                <w:szCs w:val="18"/>
                <w:lang w:val="pt-PT"/>
                <w14:ligatures w14:val="none"/>
              </w:rPr>
              <w:t xml:space="preserve">PI </w:t>
            </w:r>
            <w:r w:rsidR="00AA4344" w:rsidRPr="000E4D1E">
              <w:rPr>
                <w:rFonts w:ascii="Open Sans" w:eastAsia="Times New Roman" w:hAnsi="Open Sans" w:cs="Open Sans"/>
                <w:kern w:val="0"/>
                <w:sz w:val="18"/>
                <w:szCs w:val="18"/>
                <w:lang w:val="pt-PT"/>
                <w14:ligatures w14:val="none"/>
              </w:rPr>
              <w:t>“</w:t>
            </w:r>
            <w:r w:rsidRPr="000E4D1E">
              <w:rPr>
                <w:rFonts w:ascii="Open Sans" w:eastAsia="Times New Roman" w:hAnsi="Open Sans" w:cs="Open Sans"/>
                <w:kern w:val="0"/>
                <w:sz w:val="18"/>
                <w:szCs w:val="18"/>
                <w:lang w:val="pt-PT"/>
                <w14:ligatures w14:val="none"/>
              </w:rPr>
              <w:t>Ekoagros</w:t>
            </w:r>
            <w:r w:rsidR="00AA4344" w:rsidRPr="000E4D1E">
              <w:rPr>
                <w:rFonts w:ascii="Open Sans" w:eastAsia="Times New Roman" w:hAnsi="Open Sans" w:cs="Open Sans"/>
                <w:kern w:val="0"/>
                <w:sz w:val="18"/>
                <w:szCs w:val="18"/>
                <w:lang w:val="pt-PT"/>
                <w14:ligatures w14:val="none"/>
              </w:rPr>
              <w:t>”</w:t>
            </w:r>
          </w:p>
        </w:tc>
      </w:tr>
    </w:tbl>
    <w:p w14:paraId="5CC56D7B" w14:textId="77777777" w:rsidR="00D03087" w:rsidRPr="00617BB1" w:rsidRDefault="00D03087" w:rsidP="000E4D1E">
      <w:pPr>
        <w:spacing w:after="0"/>
        <w:rPr>
          <w:rFonts w:ascii="Barlow SemiBold" w:hAnsi="Barlow SemiBold"/>
        </w:rPr>
      </w:pPr>
    </w:p>
    <w:sectPr w:rsidR="00D03087" w:rsidRPr="00617BB1" w:rsidSect="00D03087">
      <w:headerReference w:type="default" r:id="rId7"/>
      <w:footerReference w:type="default" r:id="rId8"/>
      <w:pgSz w:w="12240" w:h="15840"/>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182CD" w14:textId="77777777" w:rsidR="009600A2" w:rsidRDefault="009600A2" w:rsidP="00DF4FA0">
      <w:pPr>
        <w:spacing w:after="0" w:line="240" w:lineRule="auto"/>
      </w:pPr>
      <w:r>
        <w:separator/>
      </w:r>
    </w:p>
  </w:endnote>
  <w:endnote w:type="continuationSeparator" w:id="0">
    <w:p w14:paraId="479BEAAD" w14:textId="77777777" w:rsidR="009600A2" w:rsidRDefault="009600A2" w:rsidP="00DF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Barlow SemiBold">
    <w:altName w:val="Barlow SemiBold"/>
    <w:charset w:val="BA"/>
    <w:family w:val="auto"/>
    <w:pitch w:val="variable"/>
    <w:sig w:usb0="20000007" w:usb1="00000000" w:usb2="00000000" w:usb3="00000000" w:csb0="000001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37114"/>
      <w:docPartObj>
        <w:docPartGallery w:val="Page Numbers (Bottom of Page)"/>
        <w:docPartUnique/>
      </w:docPartObj>
    </w:sdtPr>
    <w:sdtEndPr/>
    <w:sdtContent>
      <w:p w14:paraId="29A29193" w14:textId="05AE16AB" w:rsidR="006B71A8" w:rsidRDefault="006B71A8">
        <w:pPr>
          <w:pStyle w:val="Footer"/>
          <w:jc w:val="right"/>
        </w:pPr>
        <w:r>
          <w:fldChar w:fldCharType="begin"/>
        </w:r>
        <w:r>
          <w:instrText>PAGE   \* MERGEFORMAT</w:instrText>
        </w:r>
        <w:r>
          <w:fldChar w:fldCharType="separate"/>
        </w:r>
        <w:r>
          <w:t>2</w:t>
        </w:r>
        <w:r>
          <w:fldChar w:fldCharType="end"/>
        </w:r>
      </w:p>
    </w:sdtContent>
  </w:sdt>
  <w:p w14:paraId="0F079EA6" w14:textId="61CA516C" w:rsidR="00DF4FA0" w:rsidRDefault="00DF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EB72" w14:textId="77777777" w:rsidR="009600A2" w:rsidRDefault="009600A2" w:rsidP="00DF4FA0">
      <w:pPr>
        <w:spacing w:after="0" w:line="240" w:lineRule="auto"/>
      </w:pPr>
      <w:r>
        <w:separator/>
      </w:r>
    </w:p>
  </w:footnote>
  <w:footnote w:type="continuationSeparator" w:id="0">
    <w:p w14:paraId="0DE1E288" w14:textId="77777777" w:rsidR="009600A2" w:rsidRDefault="009600A2" w:rsidP="00DF4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C261C" w14:textId="77777777" w:rsidR="00DF4FA0" w:rsidRDefault="00DF4FA0" w:rsidP="00DF4FA0">
    <w:pPr>
      <w:pStyle w:val="Header"/>
      <w:jc w:val="center"/>
      <w:rPr>
        <w:noProof/>
      </w:rPr>
    </w:pPr>
  </w:p>
  <w:p w14:paraId="473256A4" w14:textId="4A3C8F8E" w:rsidR="00DF4FA0" w:rsidRDefault="00DF4FA0" w:rsidP="00DF4FA0">
    <w:pPr>
      <w:pStyle w:val="Header"/>
      <w:jc w:val="center"/>
    </w:pPr>
    <w:r>
      <w:rPr>
        <w:noProof/>
      </w:rPr>
      <w:drawing>
        <wp:inline distT="0" distB="0" distL="0" distR="0" wp14:anchorId="13362299" wp14:editId="46E49533">
          <wp:extent cx="1933575" cy="871134"/>
          <wp:effectExtent l="0" t="0" r="0" b="5715"/>
          <wp:docPr id="192337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77676" name="Picture 1923377676"/>
                  <pic:cNvPicPr/>
                </pic:nvPicPr>
                <pic:blipFill rotWithShape="1">
                  <a:blip r:embed="rId1">
                    <a:extLst>
                      <a:ext uri="{28A0092B-C50C-407E-A947-70E740481C1C}">
                        <a14:useLocalDpi xmlns:a14="http://schemas.microsoft.com/office/drawing/2010/main" val="0"/>
                      </a:ext>
                    </a:extLst>
                  </a:blip>
                  <a:srcRect t="20979" b="19555"/>
                  <a:stretch>
                    <a:fillRect/>
                  </a:stretch>
                </pic:blipFill>
                <pic:spPr bwMode="auto">
                  <a:xfrm>
                    <a:off x="0" y="0"/>
                    <a:ext cx="1973390" cy="889072"/>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F0"/>
    <w:rsid w:val="00045854"/>
    <w:rsid w:val="000E4D1E"/>
    <w:rsid w:val="0013480F"/>
    <w:rsid w:val="001A062B"/>
    <w:rsid w:val="001B43FF"/>
    <w:rsid w:val="00256FA0"/>
    <w:rsid w:val="002952CB"/>
    <w:rsid w:val="002C5422"/>
    <w:rsid w:val="002D4143"/>
    <w:rsid w:val="002D6FD6"/>
    <w:rsid w:val="002E4AA6"/>
    <w:rsid w:val="0038075E"/>
    <w:rsid w:val="003D652E"/>
    <w:rsid w:val="00402AE5"/>
    <w:rsid w:val="00447349"/>
    <w:rsid w:val="004529A8"/>
    <w:rsid w:val="00497382"/>
    <w:rsid w:val="004B4AA3"/>
    <w:rsid w:val="005331A5"/>
    <w:rsid w:val="00576213"/>
    <w:rsid w:val="005B0BC7"/>
    <w:rsid w:val="005F51F6"/>
    <w:rsid w:val="00617BB1"/>
    <w:rsid w:val="006416D6"/>
    <w:rsid w:val="006B24A1"/>
    <w:rsid w:val="006B71A8"/>
    <w:rsid w:val="007B4AD9"/>
    <w:rsid w:val="008452F0"/>
    <w:rsid w:val="0089465E"/>
    <w:rsid w:val="008F20B1"/>
    <w:rsid w:val="0092583C"/>
    <w:rsid w:val="009600A2"/>
    <w:rsid w:val="009B6A82"/>
    <w:rsid w:val="00A55E95"/>
    <w:rsid w:val="00AA4344"/>
    <w:rsid w:val="00AA7705"/>
    <w:rsid w:val="00AD5922"/>
    <w:rsid w:val="00C56CD9"/>
    <w:rsid w:val="00D03087"/>
    <w:rsid w:val="00DC5EDE"/>
    <w:rsid w:val="00DF4FA0"/>
    <w:rsid w:val="00E54165"/>
    <w:rsid w:val="00F45F58"/>
    <w:rsid w:val="00F50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B7B23"/>
  <w15:chartTrackingRefBased/>
  <w15:docId w15:val="{33F910B8-82FB-4033-AE41-1E291FBC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link w:val="Heading1Char"/>
    <w:uiPriority w:val="9"/>
    <w:qFormat/>
    <w:rsid w:val="008452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52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52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52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52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52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2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2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2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2F0"/>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8452F0"/>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8452F0"/>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8452F0"/>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8452F0"/>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8452F0"/>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8452F0"/>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8452F0"/>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8452F0"/>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8452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2F0"/>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8452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2F0"/>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8452F0"/>
    <w:pPr>
      <w:spacing w:before="160"/>
      <w:jc w:val="center"/>
    </w:pPr>
    <w:rPr>
      <w:i/>
      <w:iCs/>
      <w:color w:val="404040" w:themeColor="text1" w:themeTint="BF"/>
    </w:rPr>
  </w:style>
  <w:style w:type="character" w:customStyle="1" w:styleId="QuoteChar">
    <w:name w:val="Quote Char"/>
    <w:basedOn w:val="DefaultParagraphFont"/>
    <w:link w:val="Quote"/>
    <w:uiPriority w:val="29"/>
    <w:rsid w:val="008452F0"/>
    <w:rPr>
      <w:i/>
      <w:iCs/>
      <w:color w:val="404040" w:themeColor="text1" w:themeTint="BF"/>
      <w:lang w:val="lt-LT"/>
    </w:rPr>
  </w:style>
  <w:style w:type="paragraph" w:styleId="ListParagraph">
    <w:name w:val="List Paragraph"/>
    <w:basedOn w:val="Normal"/>
    <w:uiPriority w:val="34"/>
    <w:qFormat/>
    <w:rsid w:val="008452F0"/>
    <w:pPr>
      <w:ind w:left="720"/>
      <w:contextualSpacing/>
    </w:pPr>
  </w:style>
  <w:style w:type="character" w:styleId="IntenseEmphasis">
    <w:name w:val="Intense Emphasis"/>
    <w:basedOn w:val="DefaultParagraphFont"/>
    <w:uiPriority w:val="21"/>
    <w:qFormat/>
    <w:rsid w:val="008452F0"/>
    <w:rPr>
      <w:i/>
      <w:iCs/>
      <w:color w:val="2F5496" w:themeColor="accent1" w:themeShade="BF"/>
    </w:rPr>
  </w:style>
  <w:style w:type="paragraph" w:styleId="IntenseQuote">
    <w:name w:val="Intense Quote"/>
    <w:basedOn w:val="Normal"/>
    <w:next w:val="Normal"/>
    <w:link w:val="IntenseQuoteChar"/>
    <w:uiPriority w:val="30"/>
    <w:qFormat/>
    <w:rsid w:val="008452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52F0"/>
    <w:rPr>
      <w:i/>
      <w:iCs/>
      <w:color w:val="2F5496" w:themeColor="accent1" w:themeShade="BF"/>
      <w:lang w:val="lt-LT"/>
    </w:rPr>
  </w:style>
  <w:style w:type="character" w:styleId="IntenseReference">
    <w:name w:val="Intense Reference"/>
    <w:basedOn w:val="DefaultParagraphFont"/>
    <w:uiPriority w:val="32"/>
    <w:qFormat/>
    <w:rsid w:val="008452F0"/>
    <w:rPr>
      <w:b/>
      <w:bCs/>
      <w:smallCaps/>
      <w:color w:val="2F5496" w:themeColor="accent1" w:themeShade="BF"/>
      <w:spacing w:val="5"/>
    </w:rPr>
  </w:style>
  <w:style w:type="paragraph" w:styleId="Revision">
    <w:name w:val="Revision"/>
    <w:hidden/>
    <w:uiPriority w:val="99"/>
    <w:semiHidden/>
    <w:rsid w:val="00576213"/>
    <w:pPr>
      <w:spacing w:after="0" w:line="240" w:lineRule="auto"/>
    </w:pPr>
    <w:rPr>
      <w:lang w:val="lt-LT"/>
    </w:rPr>
  </w:style>
  <w:style w:type="character" w:styleId="CommentReference">
    <w:name w:val="annotation reference"/>
    <w:basedOn w:val="DefaultParagraphFont"/>
    <w:uiPriority w:val="99"/>
    <w:semiHidden/>
    <w:unhideWhenUsed/>
    <w:rsid w:val="00576213"/>
    <w:rPr>
      <w:sz w:val="16"/>
      <w:szCs w:val="16"/>
    </w:rPr>
  </w:style>
  <w:style w:type="paragraph" w:styleId="CommentText">
    <w:name w:val="annotation text"/>
    <w:basedOn w:val="Normal"/>
    <w:link w:val="CommentTextChar"/>
    <w:uiPriority w:val="99"/>
    <w:unhideWhenUsed/>
    <w:rsid w:val="00576213"/>
    <w:pPr>
      <w:spacing w:line="240" w:lineRule="auto"/>
    </w:pPr>
    <w:rPr>
      <w:sz w:val="20"/>
      <w:szCs w:val="20"/>
    </w:rPr>
  </w:style>
  <w:style w:type="character" w:customStyle="1" w:styleId="CommentTextChar">
    <w:name w:val="Comment Text Char"/>
    <w:basedOn w:val="DefaultParagraphFont"/>
    <w:link w:val="CommentText"/>
    <w:uiPriority w:val="99"/>
    <w:rsid w:val="00576213"/>
    <w:rPr>
      <w:sz w:val="20"/>
      <w:szCs w:val="20"/>
      <w:lang w:val="lt-LT"/>
    </w:rPr>
  </w:style>
  <w:style w:type="paragraph" w:styleId="CommentSubject">
    <w:name w:val="annotation subject"/>
    <w:basedOn w:val="CommentText"/>
    <w:next w:val="CommentText"/>
    <w:link w:val="CommentSubjectChar"/>
    <w:uiPriority w:val="99"/>
    <w:semiHidden/>
    <w:unhideWhenUsed/>
    <w:rsid w:val="00576213"/>
    <w:rPr>
      <w:b/>
      <w:bCs/>
    </w:rPr>
  </w:style>
  <w:style w:type="character" w:customStyle="1" w:styleId="CommentSubjectChar">
    <w:name w:val="Comment Subject Char"/>
    <w:basedOn w:val="CommentTextChar"/>
    <w:link w:val="CommentSubject"/>
    <w:uiPriority w:val="99"/>
    <w:semiHidden/>
    <w:rsid w:val="00576213"/>
    <w:rPr>
      <w:b/>
      <w:bCs/>
      <w:sz w:val="20"/>
      <w:szCs w:val="20"/>
      <w:lang w:val="lt-LT"/>
    </w:rPr>
  </w:style>
  <w:style w:type="character" w:styleId="Hyperlink">
    <w:name w:val="Hyperlink"/>
    <w:basedOn w:val="DefaultParagraphFont"/>
    <w:uiPriority w:val="99"/>
    <w:unhideWhenUsed/>
    <w:rsid w:val="002D6FD6"/>
    <w:rPr>
      <w:color w:val="0563C1" w:themeColor="hyperlink"/>
      <w:u w:val="single"/>
    </w:rPr>
  </w:style>
  <w:style w:type="character" w:styleId="UnresolvedMention">
    <w:name w:val="Unresolved Mention"/>
    <w:basedOn w:val="DefaultParagraphFont"/>
    <w:uiPriority w:val="99"/>
    <w:semiHidden/>
    <w:unhideWhenUsed/>
    <w:rsid w:val="002D6FD6"/>
    <w:rPr>
      <w:color w:val="605E5C"/>
      <w:shd w:val="clear" w:color="auto" w:fill="E1DFDD"/>
    </w:rPr>
  </w:style>
  <w:style w:type="paragraph" w:styleId="Header">
    <w:name w:val="header"/>
    <w:basedOn w:val="Normal"/>
    <w:link w:val="HeaderChar"/>
    <w:uiPriority w:val="99"/>
    <w:unhideWhenUsed/>
    <w:rsid w:val="00DF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FA0"/>
    <w:rPr>
      <w:lang w:val="lt-LT"/>
    </w:rPr>
  </w:style>
  <w:style w:type="paragraph" w:styleId="Footer">
    <w:name w:val="footer"/>
    <w:basedOn w:val="Normal"/>
    <w:link w:val="FooterChar"/>
    <w:uiPriority w:val="99"/>
    <w:unhideWhenUsed/>
    <w:rsid w:val="00DF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FA0"/>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53317">
      <w:bodyDiv w:val="1"/>
      <w:marLeft w:val="0"/>
      <w:marRight w:val="0"/>
      <w:marTop w:val="0"/>
      <w:marBottom w:val="0"/>
      <w:divBdr>
        <w:top w:val="none" w:sz="0" w:space="0" w:color="auto"/>
        <w:left w:val="none" w:sz="0" w:space="0" w:color="auto"/>
        <w:bottom w:val="none" w:sz="0" w:space="0" w:color="auto"/>
        <w:right w:val="none" w:sz="0" w:space="0" w:color="auto"/>
      </w:divBdr>
    </w:div>
    <w:div w:id="1728260233">
      <w:bodyDiv w:val="1"/>
      <w:marLeft w:val="0"/>
      <w:marRight w:val="0"/>
      <w:marTop w:val="0"/>
      <w:marBottom w:val="0"/>
      <w:divBdr>
        <w:top w:val="none" w:sz="0" w:space="0" w:color="auto"/>
        <w:left w:val="none" w:sz="0" w:space="0" w:color="auto"/>
        <w:bottom w:val="none" w:sz="0" w:space="0" w:color="auto"/>
        <w:right w:val="none" w:sz="0" w:space="0" w:color="auto"/>
      </w:divBdr>
    </w:div>
    <w:div w:id="18059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DADEC-FF1F-4984-B815-1723F6437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2412</Words>
  <Characters>1375</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dc:creator>
  <cp:keywords/>
  <dc:description/>
  <cp:lastModifiedBy>Irma Minskienė</cp:lastModifiedBy>
  <cp:revision>5</cp:revision>
  <dcterms:created xsi:type="dcterms:W3CDTF">2025-09-18T09:45:00Z</dcterms:created>
  <dcterms:modified xsi:type="dcterms:W3CDTF">2025-09-18T09:54:00Z</dcterms:modified>
</cp:coreProperties>
</file>