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0C3C82" w:rsidRPr="00AE571F" w14:paraId="0CA3F808" w14:textId="77777777">
        <w:tc>
          <w:tcPr>
            <w:tcW w:w="9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17149" w14:textId="73B823C9" w:rsidR="000C3C82" w:rsidRPr="00AE571F" w:rsidRDefault="004F03CF" w:rsidP="004C1DE8">
            <w:pPr>
              <w:pStyle w:val="Antrat1"/>
            </w:pPr>
            <w:r>
              <w:t>SERTIFIKAVIMO SCHEMOS PAREIGŪNAS</w:t>
            </w:r>
          </w:p>
        </w:tc>
      </w:tr>
    </w:tbl>
    <w:p w14:paraId="096EFDC9" w14:textId="77777777" w:rsidR="000C3C82" w:rsidRPr="00AE571F" w:rsidRDefault="000C3C82">
      <w:pPr>
        <w:rPr>
          <w:caps/>
        </w:rPr>
      </w:pPr>
    </w:p>
    <w:p w14:paraId="020AC850" w14:textId="77777777" w:rsidR="00121DC1" w:rsidRPr="00AE571F" w:rsidRDefault="00222831" w:rsidP="00121DC1">
      <w:pPr>
        <w:rPr>
          <w:caps/>
        </w:rPr>
      </w:pPr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="003C22B1" w:rsidRPr="00AE571F">
        <w:rPr>
          <w:caps/>
        </w:rPr>
        <w:tab/>
      </w:r>
      <w:r w:rsidRPr="00AE571F">
        <w:rPr>
          <w:caps/>
        </w:rPr>
        <w:tab/>
      </w:r>
      <w:r w:rsidR="00121DC1" w:rsidRPr="00AE571F">
        <w:rPr>
          <w:caps/>
        </w:rPr>
        <w:t>PATVIRTINTA</w:t>
      </w:r>
    </w:p>
    <w:p w14:paraId="72B352B1" w14:textId="25FD1954" w:rsidR="00121DC1" w:rsidRPr="00AE571F" w:rsidRDefault="00222831" w:rsidP="00121DC1"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="00583ACC" w:rsidRPr="00AE571F">
        <w:rPr>
          <w:caps/>
        </w:rPr>
        <w:tab/>
      </w:r>
      <w:r w:rsidR="00121DC1" w:rsidRPr="00AE571F">
        <w:rPr>
          <w:caps/>
        </w:rPr>
        <w:t>V</w:t>
      </w:r>
      <w:r w:rsidR="00121DC1" w:rsidRPr="00AE571F">
        <w:t>š</w:t>
      </w:r>
      <w:r w:rsidR="00121DC1" w:rsidRPr="00AE571F">
        <w:rPr>
          <w:caps/>
        </w:rPr>
        <w:t>Į „</w:t>
      </w:r>
      <w:r w:rsidR="005C449B">
        <w:t>Ekoagros</w:t>
      </w:r>
      <w:r w:rsidR="005C449B" w:rsidRPr="00AE571F">
        <w:t xml:space="preserve">“ </w:t>
      </w:r>
      <w:r w:rsidR="00121DC1" w:rsidRPr="00AE571F">
        <w:t>direktoriaus</w:t>
      </w:r>
    </w:p>
    <w:p w14:paraId="647841E4" w14:textId="44608EE5" w:rsidR="00121DC1" w:rsidRPr="00AE571F" w:rsidRDefault="00222831" w:rsidP="00121DC1"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Pr="00AE571F">
        <w:rPr>
          <w:caps/>
        </w:rPr>
        <w:tab/>
      </w:r>
      <w:r w:rsidR="003C22B1" w:rsidRPr="00AE571F">
        <w:rPr>
          <w:caps/>
        </w:rPr>
        <w:tab/>
      </w:r>
      <w:r w:rsidRPr="00AE571F">
        <w:rPr>
          <w:caps/>
        </w:rPr>
        <w:tab/>
      </w:r>
      <w:r w:rsidR="00121DC1" w:rsidRPr="00AE571F">
        <w:t>20</w:t>
      </w:r>
      <w:r w:rsidR="004F03CF">
        <w:t>21</w:t>
      </w:r>
      <w:r w:rsidR="00121DC1" w:rsidRPr="00AE571F">
        <w:t xml:space="preserve"> m. </w:t>
      </w:r>
      <w:r w:rsidR="004F03CF">
        <w:t>spalio 1</w:t>
      </w:r>
      <w:r w:rsidR="005D71FB">
        <w:t>4</w:t>
      </w:r>
      <w:r w:rsidR="003C5B29" w:rsidRPr="00AE571F">
        <w:t xml:space="preserve"> d. įsakym</w:t>
      </w:r>
      <w:r w:rsidR="00F47549">
        <w:t>u Nr.</w:t>
      </w:r>
      <w:r w:rsidR="003C5B29" w:rsidRPr="00AE571F">
        <w:t xml:space="preserve"> V-</w:t>
      </w:r>
      <w:r w:rsidR="00B90346">
        <w:t>175</w:t>
      </w:r>
    </w:p>
    <w:p w14:paraId="5B54E50E" w14:textId="1062C295" w:rsidR="008B2A24" w:rsidRPr="003908C2" w:rsidRDefault="008B2A24" w:rsidP="004F03CF">
      <w:pPr>
        <w:pStyle w:val="Antrats"/>
        <w:tabs>
          <w:tab w:val="clear" w:pos="4986"/>
          <w:tab w:val="clear" w:pos="9972"/>
        </w:tabs>
      </w:pPr>
      <w:r w:rsidRPr="003908C2">
        <w:tab/>
      </w:r>
      <w:r w:rsidRPr="003908C2">
        <w:tab/>
      </w:r>
      <w:r w:rsidRPr="003908C2">
        <w:tab/>
      </w:r>
      <w:r w:rsidRPr="003908C2">
        <w:tab/>
      </w:r>
      <w:r w:rsidRPr="003908C2">
        <w:tab/>
      </w:r>
      <w:r w:rsidRPr="003908C2">
        <w:tab/>
      </w:r>
    </w:p>
    <w:p w14:paraId="62E42040" w14:textId="77777777" w:rsidR="008B2A24" w:rsidRPr="003908C2" w:rsidRDefault="008B2A24">
      <w:pPr>
        <w:pStyle w:val="Antrats"/>
        <w:tabs>
          <w:tab w:val="clear" w:pos="4986"/>
          <w:tab w:val="clear" w:pos="9972"/>
        </w:tabs>
      </w:pPr>
    </w:p>
    <w:p w14:paraId="64B6331B" w14:textId="55AE1D9E" w:rsidR="000C3C82" w:rsidRDefault="000C3C82" w:rsidP="00E3244D">
      <w:pPr>
        <w:pStyle w:val="Antrats"/>
        <w:tabs>
          <w:tab w:val="clear" w:pos="4986"/>
          <w:tab w:val="clear" w:pos="9972"/>
        </w:tabs>
        <w:jc w:val="both"/>
      </w:pPr>
      <w:r w:rsidRPr="003908C2">
        <w:t xml:space="preserve">Viešosios įstaigos „Ekoagros“ </w:t>
      </w:r>
      <w:r w:rsidR="00EB6DF1" w:rsidRPr="003908C2">
        <w:t xml:space="preserve">(toliau – Įstaigos) </w:t>
      </w:r>
      <w:r w:rsidR="004F03CF">
        <w:t>sertifikavimo schemos pareigūno</w:t>
      </w:r>
      <w:r w:rsidRPr="003908C2">
        <w:t xml:space="preserve"> pareigybės aprašymas Nr. Pa-</w:t>
      </w:r>
      <w:r w:rsidR="004F03CF">
        <w:t>63</w:t>
      </w:r>
    </w:p>
    <w:p w14:paraId="70A191E3" w14:textId="77777777" w:rsidR="004F03CF" w:rsidRDefault="004F03CF" w:rsidP="00E3244D">
      <w:pPr>
        <w:pStyle w:val="Antrats"/>
        <w:tabs>
          <w:tab w:val="clear" w:pos="4986"/>
          <w:tab w:val="clear" w:pos="9972"/>
        </w:tabs>
        <w:jc w:val="both"/>
      </w:pPr>
    </w:p>
    <w:p w14:paraId="41CF26D8" w14:textId="77777777" w:rsidR="004C297B" w:rsidRDefault="004C297B" w:rsidP="00E3244D">
      <w:pPr>
        <w:pStyle w:val="Antrats"/>
        <w:tabs>
          <w:tab w:val="clear" w:pos="4986"/>
          <w:tab w:val="clear" w:pos="9972"/>
        </w:tabs>
        <w:jc w:val="both"/>
      </w:pPr>
    </w:p>
    <w:p w14:paraId="0E60C51C" w14:textId="77777777" w:rsidR="000C3C82" w:rsidRPr="00AE571F" w:rsidRDefault="000C3C82">
      <w:pPr>
        <w:jc w:val="center"/>
        <w:rPr>
          <w:b/>
          <w:bCs/>
          <w:caps/>
        </w:rPr>
      </w:pPr>
      <w:r w:rsidRPr="00AE571F">
        <w:rPr>
          <w:b/>
          <w:bCs/>
          <w:caps/>
        </w:rPr>
        <w:t>I. Bendroji dalis</w:t>
      </w:r>
    </w:p>
    <w:p w14:paraId="31767500" w14:textId="77777777" w:rsidR="000C3C82" w:rsidRPr="00AE571F" w:rsidRDefault="000C3C82">
      <w:pPr>
        <w:jc w:val="center"/>
        <w:rPr>
          <w:caps/>
        </w:rPr>
      </w:pPr>
    </w:p>
    <w:p w14:paraId="287352D3" w14:textId="233C4614" w:rsidR="000C3C82" w:rsidRPr="00AE571F" w:rsidRDefault="00005329" w:rsidP="00F47549">
      <w:pPr>
        <w:tabs>
          <w:tab w:val="left" w:pos="284"/>
        </w:tabs>
        <w:spacing w:after="160" w:line="259" w:lineRule="auto"/>
        <w:contextualSpacing/>
        <w:jc w:val="both"/>
      </w:pPr>
      <w:r w:rsidRPr="00AE571F">
        <w:t xml:space="preserve">1. </w:t>
      </w:r>
      <w:r w:rsidR="004F03CF">
        <w:t xml:space="preserve">Sertifikavimo schemos pareigūnu </w:t>
      </w:r>
      <w:r w:rsidR="000C3C82" w:rsidRPr="00AE571F">
        <w:t>skiriamas asmuo, turintis aukštąjį universitetinį</w:t>
      </w:r>
      <w:r w:rsidR="009E3E52" w:rsidRPr="00AE571F">
        <w:t xml:space="preserve"> </w:t>
      </w:r>
      <w:r w:rsidR="004F03CF">
        <w:t>chemijos</w:t>
      </w:r>
      <w:r w:rsidR="00F11BBE" w:rsidRPr="00AE571F">
        <w:t xml:space="preserve"> </w:t>
      </w:r>
      <w:r w:rsidRPr="00AE571F">
        <w:t>studijų</w:t>
      </w:r>
      <w:r w:rsidR="004F03CF">
        <w:t xml:space="preserve"> </w:t>
      </w:r>
      <w:r w:rsidR="004F03CF" w:rsidRPr="004F03CF">
        <w:rPr>
          <w:rFonts w:eastAsia="Calibri"/>
        </w:rPr>
        <w:t>(privalumas – maisto technologijų studij</w:t>
      </w:r>
      <w:r w:rsidR="00F47549">
        <w:rPr>
          <w:rFonts w:eastAsia="Calibri"/>
        </w:rPr>
        <w:t>ų</w:t>
      </w:r>
      <w:r w:rsidR="004F03CF" w:rsidRPr="004F03CF">
        <w:rPr>
          <w:rFonts w:eastAsia="Calibri"/>
        </w:rPr>
        <w:t xml:space="preserve">) </w:t>
      </w:r>
      <w:r w:rsidR="004F03CF">
        <w:t>ar</w:t>
      </w:r>
      <w:r w:rsidR="004F03CF" w:rsidRPr="004F03CF">
        <w:rPr>
          <w:rFonts w:eastAsia="Calibri"/>
        </w:rPr>
        <w:t xml:space="preserve"> vadybos </w:t>
      </w:r>
      <w:r w:rsidR="004F03CF">
        <w:rPr>
          <w:rFonts w:eastAsia="Calibri"/>
        </w:rPr>
        <w:t>/</w:t>
      </w:r>
      <w:r w:rsidR="004F03CF" w:rsidRPr="004F03CF">
        <w:rPr>
          <w:rFonts w:eastAsia="Calibri"/>
        </w:rPr>
        <w:t xml:space="preserve"> administravimo </w:t>
      </w:r>
      <w:r w:rsidR="004F03CF">
        <w:rPr>
          <w:rFonts w:eastAsia="Calibri"/>
        </w:rPr>
        <w:t xml:space="preserve">studijų </w:t>
      </w:r>
      <w:r w:rsidR="004F03CF" w:rsidRPr="004F03CF">
        <w:rPr>
          <w:rFonts w:eastAsia="Calibri"/>
        </w:rPr>
        <w:t>krypties išsilavinim</w:t>
      </w:r>
      <w:r w:rsidR="004F03CF">
        <w:rPr>
          <w:rFonts w:eastAsia="Calibri"/>
        </w:rPr>
        <w:t>ą</w:t>
      </w:r>
      <w:r w:rsidR="004F03CF" w:rsidRPr="004F03CF">
        <w:rPr>
          <w:rFonts w:eastAsia="Calibri"/>
        </w:rPr>
        <w:t xml:space="preserve"> </w:t>
      </w:r>
      <w:r w:rsidR="000C3C82" w:rsidRPr="00AE571F">
        <w:t>ir ne mažesnę kaip vien</w:t>
      </w:r>
      <w:r w:rsidR="00395BFF">
        <w:t>ų</w:t>
      </w:r>
      <w:r w:rsidR="000C3C82" w:rsidRPr="00AE571F">
        <w:t xml:space="preserve"> metų darbo patirtį maisto produktų gamyboje</w:t>
      </w:r>
      <w:r w:rsidR="004F03CF">
        <w:t xml:space="preserve">, </w:t>
      </w:r>
      <w:r w:rsidR="004F03CF" w:rsidRPr="004F03CF">
        <w:rPr>
          <w:rFonts w:eastAsia="Calibri"/>
        </w:rPr>
        <w:t xml:space="preserve">vadybos </w:t>
      </w:r>
      <w:r w:rsidR="004F03CF">
        <w:rPr>
          <w:rFonts w:eastAsia="Calibri"/>
        </w:rPr>
        <w:t>ar</w:t>
      </w:r>
      <w:r w:rsidR="004F03CF" w:rsidRPr="004F03CF">
        <w:rPr>
          <w:rFonts w:eastAsia="Calibri"/>
        </w:rPr>
        <w:t xml:space="preserve"> administravimo</w:t>
      </w:r>
      <w:r w:rsidR="004F03CF">
        <w:rPr>
          <w:rFonts w:eastAsia="Calibri"/>
        </w:rPr>
        <w:t xml:space="preserve"> srityje</w:t>
      </w:r>
      <w:r w:rsidR="000C3C82" w:rsidRPr="00AE571F">
        <w:t>.</w:t>
      </w:r>
    </w:p>
    <w:p w14:paraId="51B57441" w14:textId="77FDDC06" w:rsidR="000C3C82" w:rsidRPr="00AE571F" w:rsidRDefault="000C3C82">
      <w:pPr>
        <w:jc w:val="both"/>
      </w:pPr>
      <w:r w:rsidRPr="00AE571F">
        <w:rPr>
          <w:caps/>
        </w:rPr>
        <w:t xml:space="preserve">2. </w:t>
      </w:r>
      <w:r w:rsidR="004F03CF">
        <w:t xml:space="preserve">Sertifikavimo schemos pareigūnas </w:t>
      </w:r>
      <w:r w:rsidR="00005329" w:rsidRPr="00AE571F">
        <w:t>į darbą priimamas vadovaujantis Įstaigos darbuotojų atrankos, mokymo ir darbo vertinimo tvarka.</w:t>
      </w:r>
    </w:p>
    <w:p w14:paraId="7B1E433E" w14:textId="40286ECC" w:rsidR="008F3CD1" w:rsidRPr="00AE571F" w:rsidRDefault="000C3C82" w:rsidP="008F3CD1">
      <w:pPr>
        <w:pStyle w:val="Pagrindinistekstas"/>
      </w:pPr>
      <w:r w:rsidRPr="00AE571F">
        <w:t xml:space="preserve">3. </w:t>
      </w:r>
      <w:r w:rsidR="004F03CF">
        <w:t xml:space="preserve">Sertifikavimo schemos pareigūnas </w:t>
      </w:r>
      <w:r w:rsidRPr="00AE571F">
        <w:t xml:space="preserve">savo veikloje privalo laikytis </w:t>
      </w:r>
      <w:r w:rsidR="008F3CD1" w:rsidRPr="00AE571F">
        <w:t>Kokybės politikos pareiškimo, Kokybės vadovo ir kitų Įstaigos vidaus dokumentų, taikomų šiai pareigybei, reikalavimų.</w:t>
      </w:r>
    </w:p>
    <w:p w14:paraId="45953AFC" w14:textId="346374C1" w:rsidR="008F3CD1" w:rsidRPr="00AE571F" w:rsidRDefault="000C3C82" w:rsidP="008F3CD1">
      <w:pPr>
        <w:pStyle w:val="Pagrindinistekstas"/>
      </w:pPr>
      <w:r w:rsidRPr="00AE571F">
        <w:rPr>
          <w:caps/>
        </w:rPr>
        <w:t xml:space="preserve">4. </w:t>
      </w:r>
      <w:r w:rsidR="004F03CF">
        <w:t>Sertifikavimo schemos pareigūnas</w:t>
      </w:r>
      <w:r w:rsidR="0037672B" w:rsidRPr="00AE571F">
        <w:t xml:space="preserve"> </w:t>
      </w:r>
      <w:r w:rsidR="008F3CD1" w:rsidRPr="00AE571F">
        <w:t>turi išmanyti ir mokėti:</w:t>
      </w:r>
    </w:p>
    <w:p w14:paraId="2A4BD220" w14:textId="3520EBA7" w:rsidR="00DF02AD" w:rsidRDefault="0008482E" w:rsidP="008F3CD1">
      <w:pPr>
        <w:pStyle w:val="Pagrindinistekstas"/>
      </w:pPr>
      <w:r w:rsidRPr="00AE571F">
        <w:t xml:space="preserve">4.1. </w:t>
      </w:r>
      <w:r w:rsidR="008F3CD1" w:rsidRPr="00AE571F">
        <w:t>Europos Sąjungos teisės aktus, Lietuvos Respublikos įstatymus bei kitus teisės aktus, reglamentuojančius ekologinę gamybą</w:t>
      </w:r>
      <w:r w:rsidR="001E1DE7">
        <w:t xml:space="preserve">, </w:t>
      </w:r>
      <w:r w:rsidR="008F3CD1" w:rsidRPr="00AE571F">
        <w:t>instrukcijas ir kitus tvarkomuosius dokumentus, tiesiogiai susijusius su atliekamu darbu ir Įstaigos veikla;</w:t>
      </w:r>
    </w:p>
    <w:p w14:paraId="080C3264" w14:textId="1CC596C2" w:rsidR="004C297B" w:rsidRPr="00AE571F" w:rsidRDefault="004C297B" w:rsidP="008F3CD1">
      <w:pPr>
        <w:pStyle w:val="Pagrindinistekstas"/>
      </w:pPr>
      <w:r>
        <w:t>4.2. anglų ir rusų kalbas;</w:t>
      </w:r>
    </w:p>
    <w:p w14:paraId="72F48C3A" w14:textId="3BE69480" w:rsidR="0075230F" w:rsidRPr="00AE571F" w:rsidRDefault="0075230F" w:rsidP="0075230F">
      <w:pPr>
        <w:jc w:val="both"/>
      </w:pPr>
      <w:r w:rsidRPr="00AE571F">
        <w:t>4.</w:t>
      </w:r>
      <w:r w:rsidR="004C297B">
        <w:t>3</w:t>
      </w:r>
      <w:r w:rsidRPr="00AE571F">
        <w:t>. dokumentų rengimo ir įforminimo reikalavimus;</w:t>
      </w:r>
    </w:p>
    <w:p w14:paraId="2AB47466" w14:textId="64974A28" w:rsidR="0075230F" w:rsidRPr="00AE571F" w:rsidRDefault="0075230F" w:rsidP="0075230F">
      <w:pPr>
        <w:pStyle w:val="Pagrindinistekstas2"/>
        <w:rPr>
          <w:color w:val="auto"/>
        </w:rPr>
      </w:pPr>
      <w:r w:rsidRPr="00AE571F">
        <w:rPr>
          <w:color w:val="auto"/>
        </w:rPr>
        <w:t>4.</w:t>
      </w:r>
      <w:r w:rsidR="004C297B">
        <w:rPr>
          <w:color w:val="auto"/>
        </w:rPr>
        <w:t>4</w:t>
      </w:r>
      <w:r w:rsidRPr="00AE571F">
        <w:rPr>
          <w:color w:val="auto"/>
        </w:rPr>
        <w:t>. Įstaigos ir jos filialų / skyrių struktūrą;</w:t>
      </w:r>
    </w:p>
    <w:p w14:paraId="67E2331C" w14:textId="234B73B3" w:rsidR="0075230F" w:rsidRPr="00AE571F" w:rsidRDefault="0075230F" w:rsidP="0075230F">
      <w:pPr>
        <w:pStyle w:val="Antrats"/>
        <w:tabs>
          <w:tab w:val="clear" w:pos="4986"/>
          <w:tab w:val="clear" w:pos="9972"/>
        </w:tabs>
        <w:jc w:val="both"/>
      </w:pPr>
      <w:r w:rsidRPr="00AE571F">
        <w:t>4.</w:t>
      </w:r>
      <w:r w:rsidR="004C297B">
        <w:t>5</w:t>
      </w:r>
      <w:r w:rsidRPr="00AE571F">
        <w:t>. sertifikavimo proceso eigą;</w:t>
      </w:r>
    </w:p>
    <w:p w14:paraId="6BCFB301" w14:textId="0DB7DD36" w:rsidR="0075230F" w:rsidRPr="00AE571F" w:rsidRDefault="0075230F" w:rsidP="0075230F">
      <w:pPr>
        <w:pStyle w:val="Antrats"/>
        <w:tabs>
          <w:tab w:val="clear" w:pos="4986"/>
          <w:tab w:val="clear" w:pos="9972"/>
        </w:tabs>
        <w:jc w:val="both"/>
      </w:pPr>
      <w:r w:rsidRPr="00AE571F">
        <w:t>4.</w:t>
      </w:r>
      <w:r w:rsidR="004C297B">
        <w:t>6</w:t>
      </w:r>
      <w:r w:rsidRPr="00AE571F">
        <w:t xml:space="preserve">. etikos ir etiketo pagrindus; </w:t>
      </w:r>
    </w:p>
    <w:p w14:paraId="30D818E0" w14:textId="3AD7E65B" w:rsidR="004C297B" w:rsidRDefault="0075230F" w:rsidP="003D009A">
      <w:pPr>
        <w:jc w:val="both"/>
      </w:pPr>
      <w:r w:rsidRPr="00AE571F">
        <w:t>4.</w:t>
      </w:r>
      <w:r w:rsidR="004C297B">
        <w:t>7</w:t>
      </w:r>
      <w:r w:rsidRPr="00AE571F">
        <w:t xml:space="preserve">. darbo saugos, priešgaisrinės saugos taisykles bei normas. </w:t>
      </w:r>
    </w:p>
    <w:p w14:paraId="28BCF416" w14:textId="77777777" w:rsidR="003D009A" w:rsidRPr="003D009A" w:rsidRDefault="0075230F" w:rsidP="00DF02AD">
      <w:pPr>
        <w:tabs>
          <w:tab w:val="left" w:pos="284"/>
        </w:tabs>
        <w:spacing w:after="160" w:line="259" w:lineRule="auto"/>
        <w:contextualSpacing/>
        <w:jc w:val="both"/>
      </w:pPr>
      <w:r w:rsidRPr="003D009A">
        <w:t xml:space="preserve">5. </w:t>
      </w:r>
      <w:r w:rsidR="004F03CF" w:rsidRPr="003D009A">
        <w:t>Sertifikavimo schemos pareigūnas</w:t>
      </w:r>
      <w:r w:rsidRPr="003D009A">
        <w:t xml:space="preserve"> turi gebėti</w:t>
      </w:r>
      <w:r w:rsidR="003D009A" w:rsidRPr="003D009A">
        <w:t>:</w:t>
      </w:r>
    </w:p>
    <w:p w14:paraId="7E7B3CD8" w14:textId="77777777" w:rsidR="003D009A" w:rsidRPr="003D009A" w:rsidRDefault="003D009A" w:rsidP="00DF02AD">
      <w:pPr>
        <w:tabs>
          <w:tab w:val="left" w:pos="284"/>
        </w:tabs>
        <w:spacing w:after="160" w:line="259" w:lineRule="auto"/>
        <w:contextualSpacing/>
        <w:jc w:val="both"/>
      </w:pPr>
      <w:r w:rsidRPr="00DE0ABD">
        <w:t xml:space="preserve">5.1. </w:t>
      </w:r>
      <w:r w:rsidR="0075230F" w:rsidRPr="00DE0ABD">
        <w:t>sklandžiai dėstyti mintis žodžiu ir raštu</w:t>
      </w:r>
      <w:r w:rsidRPr="00DE0ABD">
        <w:t>;</w:t>
      </w:r>
    </w:p>
    <w:p w14:paraId="11652C1D" w14:textId="3DC40BD0" w:rsidR="0075230F" w:rsidRPr="003D009A" w:rsidRDefault="003D009A" w:rsidP="00DF02AD">
      <w:pPr>
        <w:tabs>
          <w:tab w:val="left" w:pos="284"/>
        </w:tabs>
        <w:spacing w:after="160" w:line="259" w:lineRule="auto"/>
        <w:contextualSpacing/>
        <w:jc w:val="both"/>
      </w:pPr>
      <w:r w:rsidRPr="003D009A">
        <w:t xml:space="preserve">5.2. </w:t>
      </w:r>
      <w:r w:rsidR="0075230F" w:rsidRPr="003D009A">
        <w:t xml:space="preserve">rinkti, sisteminti, analizuoti, vertinti ir apibendrinti informaciją, teikti </w:t>
      </w:r>
      <w:r w:rsidRPr="003D009A">
        <w:t>išvadas bei pasiūlymus;</w:t>
      </w:r>
    </w:p>
    <w:p w14:paraId="2D90A057" w14:textId="4ABC74C1" w:rsidR="003D009A" w:rsidRPr="003D009A" w:rsidRDefault="003D009A" w:rsidP="003D009A">
      <w:pPr>
        <w:tabs>
          <w:tab w:val="left" w:pos="284"/>
        </w:tabs>
        <w:spacing w:after="160" w:line="259" w:lineRule="auto"/>
        <w:contextualSpacing/>
        <w:jc w:val="both"/>
      </w:pPr>
      <w:r w:rsidRPr="003D009A">
        <w:rPr>
          <w:rFonts w:eastAsia="Calibri"/>
        </w:rPr>
        <w:t xml:space="preserve">5.3. </w:t>
      </w:r>
      <w:r w:rsidR="004C297B" w:rsidRPr="003D009A">
        <w:t xml:space="preserve">bendrauti su pareiškėjais, kitų institucijų darbuotojais, dirbti grupėje, turėti organizacinių gabumų, ieškoti </w:t>
      </w:r>
      <w:r w:rsidRPr="003D009A">
        <w:t>informacijos ir planuoti veiklą;</w:t>
      </w:r>
    </w:p>
    <w:p w14:paraId="7138A4D7" w14:textId="1B11894F" w:rsidR="004C297B" w:rsidRPr="00AE571F" w:rsidRDefault="003D009A" w:rsidP="00DF02AD">
      <w:pPr>
        <w:tabs>
          <w:tab w:val="left" w:pos="284"/>
        </w:tabs>
        <w:spacing w:after="160" w:line="259" w:lineRule="auto"/>
        <w:contextualSpacing/>
        <w:jc w:val="both"/>
      </w:pPr>
      <w:r w:rsidRPr="003D009A">
        <w:rPr>
          <w:rFonts w:eastAsia="Calibri"/>
        </w:rPr>
        <w:t xml:space="preserve">5.4. </w:t>
      </w:r>
      <w:r w:rsidR="004C297B" w:rsidRPr="003D009A">
        <w:rPr>
          <w:rFonts w:eastAsia="Calibri"/>
        </w:rPr>
        <w:t>savarankiš</w:t>
      </w:r>
      <w:r w:rsidRPr="003D009A">
        <w:rPr>
          <w:rFonts w:eastAsia="Calibri"/>
        </w:rPr>
        <w:t>kai veikti ir spręsti problemas.</w:t>
      </w:r>
    </w:p>
    <w:p w14:paraId="4FA93030" w14:textId="22DF7282" w:rsidR="004C297B" w:rsidRDefault="00A3235B" w:rsidP="004C297B">
      <w:pPr>
        <w:tabs>
          <w:tab w:val="left" w:pos="284"/>
        </w:tabs>
        <w:spacing w:after="160" w:line="259" w:lineRule="auto"/>
        <w:contextualSpacing/>
        <w:jc w:val="both"/>
      </w:pPr>
      <w:r w:rsidRPr="00DF02AD">
        <w:t xml:space="preserve">6. </w:t>
      </w:r>
      <w:r w:rsidR="004F03CF" w:rsidRPr="00DF02AD">
        <w:t xml:space="preserve">Sertifikavimo schemos pareigūnas </w:t>
      </w:r>
      <w:r w:rsidRPr="00DF02AD">
        <w:t>turi būti komunikabilus, korektiškas ir mandagus</w:t>
      </w:r>
      <w:r w:rsidR="00DF02AD">
        <w:t xml:space="preserve">. </w:t>
      </w:r>
    </w:p>
    <w:p w14:paraId="7DE9FCD5" w14:textId="77777777" w:rsidR="004C297B" w:rsidRDefault="00A3235B" w:rsidP="004C297B">
      <w:pPr>
        <w:tabs>
          <w:tab w:val="left" w:pos="284"/>
        </w:tabs>
        <w:spacing w:after="160" w:line="259" w:lineRule="auto"/>
        <w:contextualSpacing/>
        <w:jc w:val="both"/>
      </w:pPr>
      <w:r w:rsidRPr="00DF02AD">
        <w:t>7</w:t>
      </w:r>
      <w:r w:rsidR="000C3C82" w:rsidRPr="00DF02AD">
        <w:t xml:space="preserve">. </w:t>
      </w:r>
      <w:r w:rsidR="004F03CF" w:rsidRPr="00DF02AD">
        <w:t xml:space="preserve">Sertifikavimo schemos pareigūnas </w:t>
      </w:r>
      <w:r w:rsidR="000C3C82" w:rsidRPr="00DF02AD">
        <w:t xml:space="preserve">savo veikloje vadovaujasi </w:t>
      </w:r>
      <w:r w:rsidRPr="00DF02AD">
        <w:t>šiuo pareigybės aprašymu.</w:t>
      </w:r>
    </w:p>
    <w:p w14:paraId="0F3F2989" w14:textId="149561A1" w:rsidR="000C3C82" w:rsidRPr="00DF02AD" w:rsidRDefault="00A3235B" w:rsidP="004C297B">
      <w:pPr>
        <w:tabs>
          <w:tab w:val="left" w:pos="284"/>
        </w:tabs>
        <w:spacing w:after="160" w:line="259" w:lineRule="auto"/>
        <w:contextualSpacing/>
        <w:jc w:val="both"/>
      </w:pPr>
      <w:r w:rsidRPr="00DF02AD">
        <w:rPr>
          <w:caps/>
        </w:rPr>
        <w:t>8</w:t>
      </w:r>
      <w:r w:rsidR="000C3C82" w:rsidRPr="00DF02AD">
        <w:rPr>
          <w:caps/>
        </w:rPr>
        <w:t xml:space="preserve">. </w:t>
      </w:r>
      <w:r w:rsidR="004F03CF" w:rsidRPr="00DF02AD">
        <w:t xml:space="preserve">Sertifikavimo schemos pareigūnas </w:t>
      </w:r>
      <w:r w:rsidR="000C3C82" w:rsidRPr="00DF02AD">
        <w:t xml:space="preserve">tiesiogiai pavaldus </w:t>
      </w:r>
      <w:r w:rsidR="004F03CF" w:rsidRPr="00DF02AD">
        <w:t>Įstaigos direktoriui</w:t>
      </w:r>
      <w:r w:rsidR="000C3C82" w:rsidRPr="00DF02AD">
        <w:t>.</w:t>
      </w:r>
    </w:p>
    <w:p w14:paraId="0478F4C4" w14:textId="106817B1" w:rsidR="00A3235B" w:rsidRPr="00AE571F" w:rsidRDefault="00A3235B" w:rsidP="00A3235B">
      <w:pPr>
        <w:jc w:val="both"/>
      </w:pPr>
      <w:r w:rsidRPr="00AE571F">
        <w:t>9</w:t>
      </w:r>
      <w:r w:rsidR="000C3C82" w:rsidRPr="00AE571F">
        <w:t xml:space="preserve">. Jei nėra </w:t>
      </w:r>
      <w:r w:rsidR="004F03CF">
        <w:t>sertifikavimo schemos pareigūn</w:t>
      </w:r>
      <w:r w:rsidR="007A57D4">
        <w:t>o</w:t>
      </w:r>
      <w:r w:rsidR="004F03CF">
        <w:t xml:space="preserve"> </w:t>
      </w:r>
      <w:r w:rsidR="000C3C82" w:rsidRPr="00AE571F">
        <w:t xml:space="preserve">(atostogos, liga ir </w:t>
      </w:r>
      <w:proofErr w:type="spellStart"/>
      <w:r w:rsidR="000C3C82" w:rsidRPr="00AE571F">
        <w:t>t.t</w:t>
      </w:r>
      <w:proofErr w:type="spellEnd"/>
      <w:r w:rsidR="000C3C82" w:rsidRPr="00AE571F">
        <w:t xml:space="preserve">.), jo pareigas eina </w:t>
      </w:r>
      <w:r w:rsidRPr="00AE571F">
        <w:t>Įstaigos direktoriaus įsakymu paskirtas asmuo.</w:t>
      </w:r>
    </w:p>
    <w:p w14:paraId="1902BD51" w14:textId="77777777" w:rsidR="000C3C82" w:rsidRPr="00AE571F" w:rsidRDefault="000C3C82">
      <w:pPr>
        <w:jc w:val="center"/>
      </w:pPr>
    </w:p>
    <w:p w14:paraId="4DC4B65E" w14:textId="77777777" w:rsidR="00EB6DF1" w:rsidRPr="00AE571F" w:rsidRDefault="00EB6DF1">
      <w:pPr>
        <w:jc w:val="center"/>
      </w:pPr>
    </w:p>
    <w:p w14:paraId="0E951915" w14:textId="77777777" w:rsidR="000C3C82" w:rsidRPr="00AE571F" w:rsidRDefault="000C3C82">
      <w:pPr>
        <w:jc w:val="center"/>
        <w:rPr>
          <w:b/>
          <w:bCs/>
        </w:rPr>
      </w:pPr>
      <w:r w:rsidRPr="00AE571F">
        <w:rPr>
          <w:b/>
          <w:bCs/>
        </w:rPr>
        <w:t>II. PAREIGOS</w:t>
      </w:r>
    </w:p>
    <w:p w14:paraId="08EFE172" w14:textId="77777777" w:rsidR="000C3C82" w:rsidRPr="00AE571F" w:rsidRDefault="000C3C82">
      <w:pPr>
        <w:jc w:val="center"/>
      </w:pPr>
      <w:bookmarkStart w:id="0" w:name="_Hlk72760562"/>
    </w:p>
    <w:p w14:paraId="75A88955" w14:textId="7CE9A42A" w:rsidR="005A1D0F" w:rsidRDefault="00F8597D" w:rsidP="003D009A">
      <w:pPr>
        <w:jc w:val="both"/>
      </w:pPr>
      <w:r w:rsidRPr="00AE571F">
        <w:t>10</w:t>
      </w:r>
      <w:r w:rsidR="000C3C82" w:rsidRPr="00AE571F">
        <w:t xml:space="preserve">. </w:t>
      </w:r>
      <w:r w:rsidR="00DF02AD" w:rsidRPr="00DF02AD">
        <w:t xml:space="preserve">Sertifikavimo schemos pareigūnas </w:t>
      </w:r>
      <w:r w:rsidR="000C3C82" w:rsidRPr="00AE571F">
        <w:t>privalo:</w:t>
      </w:r>
    </w:p>
    <w:p w14:paraId="08FC197B" w14:textId="01B0562A" w:rsidR="007A57D4" w:rsidRDefault="002A5571" w:rsidP="003D009A">
      <w:pPr>
        <w:tabs>
          <w:tab w:val="left" w:pos="284"/>
        </w:tabs>
        <w:jc w:val="both"/>
        <w:rPr>
          <w:rFonts w:eastAsia="Calibri"/>
        </w:rPr>
      </w:pPr>
      <w:r>
        <w:rPr>
          <w:rFonts w:eastAsia="Calibri"/>
        </w:rPr>
        <w:t xml:space="preserve">10.1. koordinuoti </w:t>
      </w:r>
      <w:r w:rsidRPr="004F03CF">
        <w:rPr>
          <w:rFonts w:eastAsia="Calibri"/>
        </w:rPr>
        <w:t>sertifikavimo</w:t>
      </w:r>
      <w:r>
        <w:rPr>
          <w:rFonts w:eastAsia="Calibri"/>
        </w:rPr>
        <w:t xml:space="preserve"> padalinių </w:t>
      </w:r>
      <w:r w:rsidR="003E6736">
        <w:rPr>
          <w:rFonts w:eastAsia="Calibri"/>
        </w:rPr>
        <w:t xml:space="preserve">vadovų darbą </w:t>
      </w:r>
      <w:r w:rsidR="003F2C34">
        <w:rPr>
          <w:rFonts w:eastAsia="Calibri"/>
        </w:rPr>
        <w:t>bei v</w:t>
      </w:r>
      <w:r w:rsidR="003F2C34" w:rsidRPr="003F2C34">
        <w:rPr>
          <w:rFonts w:eastAsia="Calibri"/>
        </w:rPr>
        <w:t xml:space="preserve">ykdyti </w:t>
      </w:r>
      <w:r w:rsidR="003F2C34">
        <w:rPr>
          <w:rFonts w:eastAsia="Calibri"/>
        </w:rPr>
        <w:t>jų</w:t>
      </w:r>
      <w:r w:rsidR="00152BF0">
        <w:rPr>
          <w:rFonts w:eastAsia="Calibri"/>
        </w:rPr>
        <w:t xml:space="preserve"> veiklos stebėjimą ir analizę, </w:t>
      </w:r>
      <w:r w:rsidR="007A57D4" w:rsidRPr="003F2C34">
        <w:rPr>
          <w:rFonts w:eastAsia="Calibri"/>
        </w:rPr>
        <w:t xml:space="preserve"> užtikrin</w:t>
      </w:r>
      <w:r w:rsidR="007A57D4" w:rsidRPr="004F1AFD">
        <w:rPr>
          <w:rFonts w:eastAsia="Calibri"/>
        </w:rPr>
        <w:t>ant</w:t>
      </w:r>
      <w:r w:rsidR="007A57D4" w:rsidRPr="003F2C34">
        <w:rPr>
          <w:rFonts w:eastAsia="Calibri"/>
        </w:rPr>
        <w:t>, kad laiku būtų surenkama ir susisteminama in</w:t>
      </w:r>
      <w:r w:rsidR="007A57D4">
        <w:rPr>
          <w:rFonts w:eastAsia="Calibri"/>
        </w:rPr>
        <w:t>formacija ataskaitoms pateikti;</w:t>
      </w:r>
    </w:p>
    <w:p w14:paraId="51A79F39" w14:textId="3E5B0642" w:rsidR="003F2C34" w:rsidRDefault="003F2C34" w:rsidP="003F2C34">
      <w:pPr>
        <w:tabs>
          <w:tab w:val="left" w:pos="284"/>
        </w:tabs>
        <w:jc w:val="both"/>
        <w:rPr>
          <w:rFonts w:eastAsia="Calibri"/>
        </w:rPr>
      </w:pPr>
      <w:r>
        <w:rPr>
          <w:rFonts w:eastAsia="Calibri"/>
        </w:rPr>
        <w:t xml:space="preserve">10.2. spręsti </w:t>
      </w:r>
      <w:r w:rsidRPr="004F03CF">
        <w:rPr>
          <w:rFonts w:eastAsia="Calibri"/>
        </w:rPr>
        <w:t>iškylanči</w:t>
      </w:r>
      <w:r>
        <w:rPr>
          <w:rFonts w:eastAsia="Calibri"/>
        </w:rPr>
        <w:t>us</w:t>
      </w:r>
      <w:r w:rsidRPr="004F03CF">
        <w:rPr>
          <w:rFonts w:eastAsia="Calibri"/>
        </w:rPr>
        <w:t xml:space="preserve"> darbų paskirsty</w:t>
      </w:r>
      <w:r>
        <w:rPr>
          <w:rFonts w:eastAsia="Calibri"/>
        </w:rPr>
        <w:t>mo ir veiklos planavimo klausimus</w:t>
      </w:r>
      <w:r w:rsidRPr="004F03CF">
        <w:rPr>
          <w:rFonts w:eastAsia="Calibri"/>
        </w:rPr>
        <w:t xml:space="preserve">; </w:t>
      </w:r>
    </w:p>
    <w:p w14:paraId="08D7EC2A" w14:textId="32848497" w:rsidR="00152BF0" w:rsidRDefault="00152BF0" w:rsidP="00152BF0">
      <w:pPr>
        <w:tabs>
          <w:tab w:val="left" w:pos="284"/>
        </w:tabs>
        <w:jc w:val="both"/>
        <w:rPr>
          <w:rFonts w:eastAsia="Calibri"/>
        </w:rPr>
      </w:pPr>
      <w:r>
        <w:t>10.3. teikti pasiūlymus darbo organizavimo procesų gerinimui;</w:t>
      </w:r>
    </w:p>
    <w:p w14:paraId="7E57C971" w14:textId="77777777" w:rsidR="00152BF0" w:rsidRDefault="00152BF0" w:rsidP="003F2C34">
      <w:pPr>
        <w:tabs>
          <w:tab w:val="left" w:pos="284"/>
        </w:tabs>
        <w:jc w:val="both"/>
        <w:rPr>
          <w:rFonts w:eastAsia="Calibri"/>
        </w:rPr>
      </w:pPr>
    </w:p>
    <w:p w14:paraId="739AF18E" w14:textId="714F6B2C" w:rsidR="002A5571" w:rsidRPr="007A57D4" w:rsidRDefault="002A5571" w:rsidP="007A57D4">
      <w:pPr>
        <w:pStyle w:val="Komentarotekstas"/>
        <w:jc w:val="both"/>
        <w:rPr>
          <w:rFonts w:eastAsia="Calibri"/>
          <w:sz w:val="24"/>
          <w:szCs w:val="24"/>
        </w:rPr>
      </w:pPr>
      <w:r w:rsidRPr="00451B42">
        <w:rPr>
          <w:rFonts w:eastAsia="Calibri"/>
          <w:sz w:val="24"/>
          <w:szCs w:val="24"/>
        </w:rPr>
        <w:lastRenderedPageBreak/>
        <w:t>10.</w:t>
      </w:r>
      <w:r w:rsidR="001E1DE7" w:rsidRPr="00451B42">
        <w:rPr>
          <w:rFonts w:eastAsia="Calibri"/>
          <w:sz w:val="24"/>
          <w:szCs w:val="24"/>
        </w:rPr>
        <w:t>4</w:t>
      </w:r>
      <w:r w:rsidRPr="00451B42">
        <w:rPr>
          <w:rFonts w:eastAsia="Calibri"/>
          <w:sz w:val="24"/>
          <w:szCs w:val="24"/>
        </w:rPr>
        <w:t xml:space="preserve">. </w:t>
      </w:r>
      <w:r w:rsidR="007A57D4" w:rsidRPr="00451B42">
        <w:rPr>
          <w:iCs/>
          <w:sz w:val="24"/>
          <w:szCs w:val="24"/>
        </w:rPr>
        <w:t>analizuoti duomenis, sudaryti sertifikavimo schemos pareigūno kompetencijai priskiriamus tikrinimų sąrašus ir kontroliuoti tikrinimų vykdymo eigą</w:t>
      </w:r>
      <w:r w:rsidRPr="00451B42">
        <w:rPr>
          <w:rFonts w:eastAsia="Calibri"/>
          <w:sz w:val="24"/>
          <w:szCs w:val="24"/>
        </w:rPr>
        <w:t>;</w:t>
      </w:r>
    </w:p>
    <w:p w14:paraId="669928F5" w14:textId="183257F6" w:rsidR="002141B7" w:rsidRPr="00451B42" w:rsidRDefault="002A5571" w:rsidP="003D009A">
      <w:pPr>
        <w:tabs>
          <w:tab w:val="left" w:pos="284"/>
        </w:tabs>
        <w:jc w:val="both"/>
      </w:pPr>
      <w:r w:rsidRPr="00451B42">
        <w:rPr>
          <w:rFonts w:eastAsia="Calibri"/>
        </w:rPr>
        <w:t>10.</w:t>
      </w:r>
      <w:r w:rsidR="003E6736" w:rsidRPr="00451B42">
        <w:rPr>
          <w:rFonts w:eastAsia="Calibri"/>
        </w:rPr>
        <w:t>5</w:t>
      </w:r>
      <w:r w:rsidRPr="00451B42">
        <w:rPr>
          <w:rFonts w:eastAsia="Calibri"/>
        </w:rPr>
        <w:t xml:space="preserve">. </w:t>
      </w:r>
      <w:r w:rsidR="007A57D4" w:rsidRPr="00451B42">
        <w:rPr>
          <w:rFonts w:eastAsia="Calibri"/>
        </w:rPr>
        <w:t xml:space="preserve">koordinuoti </w:t>
      </w:r>
      <w:r w:rsidRPr="00451B42">
        <w:rPr>
          <w:rFonts w:eastAsia="Calibri"/>
        </w:rPr>
        <w:t>nustatytos cheminės taršos</w:t>
      </w:r>
      <w:r w:rsidR="002141B7" w:rsidRPr="00451B42">
        <w:rPr>
          <w:rFonts w:eastAsia="Calibri"/>
        </w:rPr>
        <w:t xml:space="preserve"> ar </w:t>
      </w:r>
      <w:r w:rsidR="002141B7" w:rsidRPr="00451B42">
        <w:t>įtarimų dėl galimai pateikiamų į rinką produktų, kurie neatitinka ekologinės gamybos taisyklių, bet paženklinti n</w:t>
      </w:r>
      <w:r w:rsidR="00E7677C" w:rsidRPr="00451B42">
        <w:t>uoroda į ekologinę gamybą</w:t>
      </w:r>
      <w:r w:rsidR="007A57D4" w:rsidRPr="00451B42">
        <w:t>,</w:t>
      </w:r>
      <w:r w:rsidR="00E7677C" w:rsidRPr="00451B42">
        <w:t xml:space="preserve"> a</w:t>
      </w:r>
      <w:r w:rsidRPr="00451B42">
        <w:rPr>
          <w:rFonts w:eastAsia="Calibri"/>
        </w:rPr>
        <w:t>tvejų tyrimus</w:t>
      </w:r>
      <w:r w:rsidR="003E6736" w:rsidRPr="00451B42">
        <w:rPr>
          <w:rFonts w:eastAsia="Calibri"/>
        </w:rPr>
        <w:t xml:space="preserve"> bei</w:t>
      </w:r>
      <w:r w:rsidRPr="00451B42">
        <w:rPr>
          <w:rFonts w:eastAsia="Calibri"/>
        </w:rPr>
        <w:t xml:space="preserve"> </w:t>
      </w:r>
      <w:r w:rsidR="00451B42" w:rsidRPr="00451B42">
        <w:rPr>
          <w:rFonts w:eastAsia="Calibri"/>
        </w:rPr>
        <w:t>t</w:t>
      </w:r>
      <w:r w:rsidR="00152BF0" w:rsidRPr="00451B42">
        <w:rPr>
          <w:rFonts w:eastAsia="Calibri"/>
        </w:rPr>
        <w:t>eikti išvadas ir informaciją apie tyrimų eigą</w:t>
      </w:r>
      <w:r w:rsidR="003E6736" w:rsidRPr="00451B42">
        <w:rPr>
          <w:rFonts w:eastAsia="Calibri"/>
        </w:rPr>
        <w:t>;</w:t>
      </w:r>
      <w:r w:rsidR="002141B7" w:rsidRPr="00451B42">
        <w:rPr>
          <w:rStyle w:val="tlid-translation"/>
        </w:rPr>
        <w:t xml:space="preserve"> </w:t>
      </w:r>
    </w:p>
    <w:p w14:paraId="6BF2144A" w14:textId="2F6B5F7C" w:rsidR="002A5571" w:rsidRPr="00FF2BC6" w:rsidRDefault="003E6736" w:rsidP="00FF2BC6">
      <w:pPr>
        <w:pStyle w:val="Komentarotekstas"/>
        <w:rPr>
          <w:iCs/>
          <w:sz w:val="24"/>
          <w:szCs w:val="24"/>
        </w:rPr>
      </w:pPr>
      <w:r w:rsidRPr="00FF2BC6">
        <w:rPr>
          <w:rFonts w:eastAsia="Calibri"/>
          <w:sz w:val="24"/>
          <w:szCs w:val="24"/>
        </w:rPr>
        <w:t xml:space="preserve">10.6. </w:t>
      </w:r>
      <w:r w:rsidR="00FF2BC6" w:rsidRPr="00FF2BC6">
        <w:rPr>
          <w:iCs/>
          <w:sz w:val="24"/>
          <w:szCs w:val="24"/>
        </w:rPr>
        <w:t>rengti sertifikavimo schemos pareigūno vykdomos kontrolės strategijos bei veiksmų planą</w:t>
      </w:r>
      <w:r w:rsidR="002A5571" w:rsidRPr="00FF2BC6">
        <w:rPr>
          <w:rFonts w:eastAsia="Calibri"/>
          <w:sz w:val="24"/>
          <w:szCs w:val="24"/>
        </w:rPr>
        <w:t xml:space="preserve">; </w:t>
      </w:r>
    </w:p>
    <w:p w14:paraId="2792B5F4" w14:textId="4FA04C91" w:rsidR="002A5571" w:rsidRPr="004E31ED" w:rsidRDefault="003E6736" w:rsidP="004F1AFD">
      <w:pPr>
        <w:tabs>
          <w:tab w:val="left" w:pos="284"/>
        </w:tabs>
        <w:jc w:val="both"/>
        <w:rPr>
          <w:rFonts w:eastAsia="Calibri"/>
        </w:rPr>
      </w:pPr>
      <w:r w:rsidRPr="004E31ED">
        <w:rPr>
          <w:rFonts w:eastAsia="Calibri"/>
        </w:rPr>
        <w:t>10.</w:t>
      </w:r>
      <w:r w:rsidR="004F1AFD" w:rsidRPr="004E31ED">
        <w:rPr>
          <w:rFonts w:eastAsia="Calibri"/>
        </w:rPr>
        <w:t>7</w:t>
      </w:r>
      <w:r w:rsidRPr="004E31ED">
        <w:rPr>
          <w:rFonts w:eastAsia="Calibri"/>
        </w:rPr>
        <w:t>.</w:t>
      </w:r>
      <w:r w:rsidR="004E31ED">
        <w:rPr>
          <w:rFonts w:eastAsia="Calibri"/>
        </w:rPr>
        <w:t xml:space="preserve"> </w:t>
      </w:r>
      <w:r w:rsidR="004E31ED" w:rsidRPr="004E31ED">
        <w:rPr>
          <w:rFonts w:eastAsia="Calibri"/>
        </w:rPr>
        <w:t>k</w:t>
      </w:r>
      <w:r w:rsidR="001F1E39" w:rsidRPr="004E31ED">
        <w:t xml:space="preserve">oordinuoti </w:t>
      </w:r>
      <w:proofErr w:type="spellStart"/>
      <w:r w:rsidR="001F1E39" w:rsidRPr="004E31ED">
        <w:t>susirašinėjimus</w:t>
      </w:r>
      <w:proofErr w:type="spellEnd"/>
      <w:r w:rsidR="001F1E39" w:rsidRPr="004E31ED">
        <w:t xml:space="preserve"> su kitomis kontrolės institucijomis bei įstaigomis ar kompetentingomis institucijomis ekologinės gamybos sertifikavimo klausimais;</w:t>
      </w:r>
      <w:r w:rsidR="002A5571" w:rsidRPr="004E31ED">
        <w:rPr>
          <w:rFonts w:eastAsia="Calibri"/>
          <w:strike/>
        </w:rPr>
        <w:t xml:space="preserve">  </w:t>
      </w:r>
    </w:p>
    <w:p w14:paraId="08F05953" w14:textId="7168AB22" w:rsidR="00BB78FF" w:rsidRPr="00451B42" w:rsidRDefault="00F8597D">
      <w:pPr>
        <w:jc w:val="both"/>
      </w:pPr>
      <w:r w:rsidRPr="00451B42">
        <w:t>10</w:t>
      </w:r>
      <w:r w:rsidR="000C3C82" w:rsidRPr="00451B42">
        <w:t>.</w:t>
      </w:r>
      <w:r w:rsidR="004F1AFD" w:rsidRPr="00451B42">
        <w:t>8</w:t>
      </w:r>
      <w:r w:rsidR="003908C2" w:rsidRPr="00451B42">
        <w:t>. rengti atliktų</w:t>
      </w:r>
      <w:r w:rsidR="00395BFF" w:rsidRPr="00451B42">
        <w:t xml:space="preserve"> darbų </w:t>
      </w:r>
      <w:r w:rsidR="000C3C82" w:rsidRPr="00451B42">
        <w:t>ataskaitas</w:t>
      </w:r>
      <w:r w:rsidR="00E7677C" w:rsidRPr="00451B42">
        <w:t xml:space="preserve"> ir</w:t>
      </w:r>
      <w:r w:rsidR="005A1D0F" w:rsidRPr="00451B42">
        <w:t xml:space="preserve"> suvestines</w:t>
      </w:r>
      <w:r w:rsidR="00152BF0" w:rsidRPr="00451B42">
        <w:t xml:space="preserve"> sertifikavimo schemos administravimo užtikrinimui</w:t>
      </w:r>
      <w:r w:rsidR="00E7677C" w:rsidRPr="00451B42">
        <w:t>;</w:t>
      </w:r>
      <w:r w:rsidR="005A1D0F" w:rsidRPr="00451B42">
        <w:t xml:space="preserve"> </w:t>
      </w:r>
    </w:p>
    <w:p w14:paraId="632C0176" w14:textId="03AD5950" w:rsidR="000C3C82" w:rsidRPr="00451B42" w:rsidRDefault="00F8597D" w:rsidP="00BE5F28">
      <w:pPr>
        <w:jc w:val="both"/>
        <w:rPr>
          <w:strike/>
        </w:rPr>
      </w:pPr>
      <w:r w:rsidRPr="00451B42">
        <w:t>10</w:t>
      </w:r>
      <w:r w:rsidR="000C3C82" w:rsidRPr="00451B42">
        <w:t>.</w:t>
      </w:r>
      <w:r w:rsidR="004F1AFD" w:rsidRPr="00451B42">
        <w:t>9</w:t>
      </w:r>
      <w:r w:rsidR="005A1D0F" w:rsidRPr="00451B42">
        <w:t>.</w:t>
      </w:r>
      <w:r w:rsidR="00650AE4" w:rsidRPr="00451B42">
        <w:t xml:space="preserve"> </w:t>
      </w:r>
      <w:r w:rsidR="00E7677C" w:rsidRPr="00451B42">
        <w:t xml:space="preserve">atsakingiems asmenims </w:t>
      </w:r>
      <w:r w:rsidR="00650AE4" w:rsidRPr="00451B42">
        <w:t>teikti informaciją</w:t>
      </w:r>
      <w:r w:rsidR="00E7677C" w:rsidRPr="00451B42">
        <w:t>, susijusią su vykdoma veikla</w:t>
      </w:r>
      <w:r w:rsidR="00650AE4" w:rsidRPr="00451B42">
        <w:t xml:space="preserve"> </w:t>
      </w:r>
      <w:r w:rsidR="00451B42" w:rsidRPr="00451B42">
        <w:t xml:space="preserve">raštu, </w:t>
      </w:r>
      <w:r w:rsidR="00650AE4" w:rsidRPr="00451B42">
        <w:t>telefonu</w:t>
      </w:r>
      <w:r w:rsidR="005421CB" w:rsidRPr="00451B42">
        <w:t>, el. paštu</w:t>
      </w:r>
      <w:r w:rsidR="00E7677C" w:rsidRPr="00451B42">
        <w:t>;</w:t>
      </w:r>
      <w:r w:rsidR="00650AE4" w:rsidRPr="00451B42">
        <w:t xml:space="preserve"> </w:t>
      </w:r>
      <w:r w:rsidR="00152BF0" w:rsidRPr="00451B42">
        <w:rPr>
          <w:strike/>
        </w:rPr>
        <w:t xml:space="preserve"> </w:t>
      </w:r>
    </w:p>
    <w:p w14:paraId="2A40F3CB" w14:textId="72A6F88C" w:rsidR="000C3C82" w:rsidRPr="001F1E39" w:rsidRDefault="00F8597D">
      <w:pPr>
        <w:pStyle w:val="Pagrindinistekstas"/>
      </w:pPr>
      <w:r w:rsidRPr="001F1E39">
        <w:t>10</w:t>
      </w:r>
      <w:r w:rsidR="000C3C82" w:rsidRPr="001F1E39">
        <w:t>.</w:t>
      </w:r>
      <w:r w:rsidR="004F1AFD" w:rsidRPr="001F1E39">
        <w:t>10</w:t>
      </w:r>
      <w:r w:rsidR="000C3C82" w:rsidRPr="001F1E39">
        <w:t xml:space="preserve">. </w:t>
      </w:r>
      <w:r w:rsidR="001F1E39" w:rsidRPr="001F1E39">
        <w:t>rengti informacinę / metodinę medžiagą pažeidimų prevencijos tikslais apie dažniausiai pasitaikančius neatitikimus ar pažeidimus vykdant ekologinę gamybą</w:t>
      </w:r>
      <w:r w:rsidR="000C3C82" w:rsidRPr="001F1E39">
        <w:t>;</w:t>
      </w:r>
    </w:p>
    <w:p w14:paraId="18D58A1D" w14:textId="65D16F2E" w:rsidR="000C3C82" w:rsidRPr="001E1DE7" w:rsidRDefault="00F8597D">
      <w:pPr>
        <w:pStyle w:val="Pagrindinistekstas"/>
      </w:pPr>
      <w:r w:rsidRPr="001F1E39">
        <w:t>10</w:t>
      </w:r>
      <w:r w:rsidR="000C3C82" w:rsidRPr="001F1E39">
        <w:t>.</w:t>
      </w:r>
      <w:r w:rsidR="00DE0ABD" w:rsidRPr="001F1E39">
        <w:t>1</w:t>
      </w:r>
      <w:r w:rsidR="004F1AFD" w:rsidRPr="001F1E39">
        <w:t>1</w:t>
      </w:r>
      <w:r w:rsidR="000C3C82" w:rsidRPr="001F1E39">
        <w:t xml:space="preserve">. aktyviai dalyvauti rengiant </w:t>
      </w:r>
      <w:r w:rsidR="00BE5F28" w:rsidRPr="001F1E39">
        <w:t>Į</w:t>
      </w:r>
      <w:r w:rsidR="000C3C82" w:rsidRPr="001F1E39">
        <w:t>staigos vidaus dokumentus, nuolat teikti pasiūlymus jiems gerinti;</w:t>
      </w:r>
    </w:p>
    <w:p w14:paraId="53204C6E" w14:textId="2C76AA18" w:rsidR="000C3C82" w:rsidRPr="001E1DE7" w:rsidRDefault="00F8597D">
      <w:pPr>
        <w:pStyle w:val="Pagrindinistekstas"/>
      </w:pPr>
      <w:r w:rsidRPr="001E1DE7">
        <w:t>10</w:t>
      </w:r>
      <w:r w:rsidR="000C3C82" w:rsidRPr="001E1DE7">
        <w:t>.</w:t>
      </w:r>
      <w:r w:rsidR="00DE0ABD" w:rsidRPr="001E1DE7">
        <w:t>1</w:t>
      </w:r>
      <w:r w:rsidR="004F1AFD" w:rsidRPr="001E1DE7">
        <w:t>2</w:t>
      </w:r>
      <w:r w:rsidR="000C3C82" w:rsidRPr="001E1DE7">
        <w:t xml:space="preserve">. </w:t>
      </w:r>
      <w:r w:rsidR="00650AE4" w:rsidRPr="001E1DE7">
        <w:t>nuolat kelti kvalifikaciją ir gilinti profesines žinias ekologiškų produktų</w:t>
      </w:r>
      <w:r w:rsidR="00BE5F28" w:rsidRPr="001E1DE7">
        <w:t xml:space="preserve"> </w:t>
      </w:r>
      <w:r w:rsidR="00CC4297" w:rsidRPr="001E1DE7">
        <w:t xml:space="preserve">sertifikavimo </w:t>
      </w:r>
      <w:r w:rsidR="00650AE4" w:rsidRPr="001E1DE7">
        <w:t>srityse;</w:t>
      </w:r>
      <w:r w:rsidR="006B1AD1" w:rsidRPr="001E1DE7">
        <w:t xml:space="preserve"> </w:t>
      </w:r>
    </w:p>
    <w:p w14:paraId="22F9D3D7" w14:textId="24F4D962" w:rsidR="000C3C82" w:rsidRPr="001E1DE7" w:rsidRDefault="00F8597D">
      <w:pPr>
        <w:pStyle w:val="Pagrindinistekstas"/>
      </w:pPr>
      <w:r w:rsidRPr="001E1DE7">
        <w:t>10</w:t>
      </w:r>
      <w:r w:rsidR="000C3C82" w:rsidRPr="001E1DE7">
        <w:t>.</w:t>
      </w:r>
      <w:r w:rsidR="00DE0ABD" w:rsidRPr="001E1DE7">
        <w:t>1</w:t>
      </w:r>
      <w:r w:rsidR="004F1AFD" w:rsidRPr="001E1DE7">
        <w:t>3</w:t>
      </w:r>
      <w:r w:rsidR="000C3C82" w:rsidRPr="001E1DE7">
        <w:t xml:space="preserve">. saugoti </w:t>
      </w:r>
      <w:r w:rsidR="006B1AD1" w:rsidRPr="001E1DE7">
        <w:t>Į</w:t>
      </w:r>
      <w:r w:rsidR="000C3C82" w:rsidRPr="001E1DE7">
        <w:t>staigos konfidencialią informaciją;</w:t>
      </w:r>
    </w:p>
    <w:p w14:paraId="7D12A3F5" w14:textId="38BCF42C" w:rsidR="000C3C82" w:rsidRPr="001E1DE7" w:rsidRDefault="00F8597D">
      <w:pPr>
        <w:tabs>
          <w:tab w:val="left" w:pos="7779"/>
        </w:tabs>
        <w:jc w:val="both"/>
      </w:pPr>
      <w:r w:rsidRPr="001E1DE7">
        <w:t>10</w:t>
      </w:r>
      <w:r w:rsidR="00650AE4" w:rsidRPr="001E1DE7">
        <w:t>.1</w:t>
      </w:r>
      <w:r w:rsidR="004F1AFD" w:rsidRPr="001E1DE7">
        <w:t>4</w:t>
      </w:r>
      <w:r w:rsidR="000C3C82" w:rsidRPr="001E1DE7">
        <w:t xml:space="preserve">. </w:t>
      </w:r>
      <w:r w:rsidR="006B1AD1" w:rsidRPr="001E1DE7">
        <w:t>vykdyti kitus Įstaigos direktoriaus pavedimus, susijusius su vykdomomis pareigomis</w:t>
      </w:r>
      <w:r w:rsidR="009E3E52" w:rsidRPr="001E1DE7">
        <w:t>.</w:t>
      </w:r>
    </w:p>
    <w:bookmarkEnd w:id="0"/>
    <w:p w14:paraId="4F28DDCC" w14:textId="77777777" w:rsidR="000C3C82" w:rsidRDefault="000C3C82">
      <w:pPr>
        <w:jc w:val="center"/>
      </w:pPr>
    </w:p>
    <w:p w14:paraId="73F56473" w14:textId="77777777" w:rsidR="004F1AFD" w:rsidRPr="00AE571F" w:rsidRDefault="004F1AFD">
      <w:pPr>
        <w:jc w:val="center"/>
      </w:pPr>
    </w:p>
    <w:p w14:paraId="6DD1B53F" w14:textId="77777777" w:rsidR="000C3C82" w:rsidRPr="00AE571F" w:rsidRDefault="000C3C82">
      <w:pPr>
        <w:pStyle w:val="Antrat5"/>
      </w:pPr>
      <w:r w:rsidRPr="00AE571F">
        <w:t>III. TEISĖS</w:t>
      </w:r>
    </w:p>
    <w:p w14:paraId="21231F6F" w14:textId="77777777" w:rsidR="000C3C82" w:rsidRPr="00AE571F" w:rsidRDefault="000C3C82">
      <w:pPr>
        <w:jc w:val="center"/>
      </w:pPr>
    </w:p>
    <w:p w14:paraId="5B79AE61" w14:textId="15D2AE35" w:rsidR="000C3C82" w:rsidRPr="00AE571F" w:rsidRDefault="006B1AD1">
      <w:pPr>
        <w:jc w:val="both"/>
      </w:pPr>
      <w:r w:rsidRPr="00AE571F">
        <w:t>11</w:t>
      </w:r>
      <w:r w:rsidR="000C3C82" w:rsidRPr="00AE571F">
        <w:t xml:space="preserve">. </w:t>
      </w:r>
      <w:r w:rsidR="004F03CF">
        <w:t>Sertifikavimo schemos pareigūnas</w:t>
      </w:r>
      <w:r w:rsidR="004A2BFD" w:rsidRPr="00AE571F">
        <w:t xml:space="preserve"> </w:t>
      </w:r>
      <w:r w:rsidR="000C3C82" w:rsidRPr="00AE571F">
        <w:t>turi teisę:</w:t>
      </w:r>
    </w:p>
    <w:p w14:paraId="0EF898D6" w14:textId="4FCFAA05" w:rsidR="006B1AD1" w:rsidRPr="00AE571F" w:rsidRDefault="00714C0E">
      <w:pPr>
        <w:jc w:val="both"/>
      </w:pPr>
      <w:r w:rsidRPr="00AE571F">
        <w:t>11</w:t>
      </w:r>
      <w:r w:rsidR="000C3C82" w:rsidRPr="00AE571F">
        <w:t xml:space="preserve">.1. </w:t>
      </w:r>
      <w:r w:rsidR="006B1AD1" w:rsidRPr="00AE571F">
        <w:t>susipažinti su Įstaigos direktoriaus sprendimais, susijusiais su jo veikla;</w:t>
      </w:r>
    </w:p>
    <w:p w14:paraId="7F46FF57" w14:textId="2B9A897F" w:rsidR="000C3C82" w:rsidRPr="00AE571F" w:rsidRDefault="00714C0E">
      <w:pPr>
        <w:jc w:val="both"/>
      </w:pPr>
      <w:r w:rsidRPr="00AE571F">
        <w:t>11</w:t>
      </w:r>
      <w:r w:rsidR="000C3C82" w:rsidRPr="00AE571F">
        <w:t xml:space="preserve">.2. </w:t>
      </w:r>
      <w:r w:rsidR="006B1AD1" w:rsidRPr="00AE571F">
        <w:t>teikti pasiūlymus dėl darbo, susijusio su šiame pareigybės aprašyme numatytomis pareigomis, tobulinimo;</w:t>
      </w:r>
    </w:p>
    <w:p w14:paraId="340008DB" w14:textId="04ABD8B2" w:rsidR="006B1AD1" w:rsidRPr="00AE571F" w:rsidRDefault="00714C0E" w:rsidP="006B1AD1">
      <w:pPr>
        <w:jc w:val="both"/>
      </w:pPr>
      <w:r w:rsidRPr="00AE571F">
        <w:t>11</w:t>
      </w:r>
      <w:r w:rsidR="000C3C82" w:rsidRPr="00AE571F">
        <w:t xml:space="preserve">.3. </w:t>
      </w:r>
      <w:r w:rsidR="006B1AD1" w:rsidRPr="00AE571F">
        <w:t>pagal savo kompetenciją pranešti tiesioginiam vadovui apie visus trūkumus, išaiškėjusius vykdant savo pareigas, ir siūlyti būdus jiems šalinti;</w:t>
      </w:r>
    </w:p>
    <w:p w14:paraId="1CB2B0C0" w14:textId="0F5507C0" w:rsidR="000C3C82" w:rsidRPr="00AE571F" w:rsidRDefault="00714C0E">
      <w:pPr>
        <w:jc w:val="both"/>
      </w:pPr>
      <w:r w:rsidRPr="00AE571F">
        <w:t>11</w:t>
      </w:r>
      <w:r w:rsidR="000C3C82" w:rsidRPr="00AE571F">
        <w:t>.</w:t>
      </w:r>
      <w:r w:rsidRPr="00AE571F">
        <w:t>4</w:t>
      </w:r>
      <w:r w:rsidR="000C3C82" w:rsidRPr="00AE571F">
        <w:t xml:space="preserve">. </w:t>
      </w:r>
      <w:r w:rsidRPr="00AE571F">
        <w:t>pasirašyti dokumentus pagal savo kompetenciją;</w:t>
      </w:r>
    </w:p>
    <w:p w14:paraId="0F4ED28A" w14:textId="77777777" w:rsidR="006B1AD1" w:rsidRPr="00AE571F" w:rsidRDefault="006B1AD1" w:rsidP="006B1AD1">
      <w:pPr>
        <w:jc w:val="both"/>
      </w:pPr>
      <w:r w:rsidRPr="00AE571F">
        <w:t>11.5. darbo reikalais naudotis Įstaigos ryšio, susisiekimo priemonėmis.</w:t>
      </w:r>
    </w:p>
    <w:p w14:paraId="2E37A566" w14:textId="77777777" w:rsidR="006B1AD1" w:rsidRPr="00AE571F" w:rsidRDefault="006B1AD1" w:rsidP="008C009F">
      <w:pPr>
        <w:pStyle w:val="Pagrindinistekstas"/>
        <w:jc w:val="center"/>
      </w:pPr>
    </w:p>
    <w:p w14:paraId="69385B1F" w14:textId="77777777" w:rsidR="000C3C82" w:rsidRPr="00AE571F" w:rsidRDefault="000C3C82">
      <w:pPr>
        <w:jc w:val="center"/>
      </w:pPr>
    </w:p>
    <w:p w14:paraId="320CB1B1" w14:textId="77777777" w:rsidR="000C3C82" w:rsidRPr="00AE571F" w:rsidRDefault="000C3C82">
      <w:pPr>
        <w:pStyle w:val="Antrat5"/>
      </w:pPr>
      <w:bookmarkStart w:id="1" w:name="_GoBack"/>
      <w:r w:rsidRPr="00AE571F">
        <w:t>IV. ATSAKOMYBĖ</w:t>
      </w:r>
    </w:p>
    <w:p w14:paraId="2C09AFB0" w14:textId="77777777" w:rsidR="000C3C82" w:rsidRPr="00AE571F" w:rsidRDefault="000C3C82">
      <w:pPr>
        <w:jc w:val="center"/>
      </w:pPr>
    </w:p>
    <w:p w14:paraId="0AA5CB5B" w14:textId="7EEBBDD9" w:rsidR="000C3C82" w:rsidRPr="00AE571F" w:rsidRDefault="00714C0E">
      <w:pPr>
        <w:jc w:val="both"/>
      </w:pPr>
      <w:r w:rsidRPr="00AE571F">
        <w:t>12</w:t>
      </w:r>
      <w:r w:rsidR="000C3C82" w:rsidRPr="00AE571F">
        <w:t xml:space="preserve">. </w:t>
      </w:r>
      <w:r w:rsidR="004F03CF">
        <w:t>Sertifikavimo schemos pareigūnas</w:t>
      </w:r>
      <w:r w:rsidR="004F03CF" w:rsidRPr="00AE571F">
        <w:t xml:space="preserve"> </w:t>
      </w:r>
      <w:r w:rsidR="000C3C82" w:rsidRPr="00AE571F">
        <w:t>atsako:</w:t>
      </w:r>
    </w:p>
    <w:p w14:paraId="35EE42EA" w14:textId="77777777" w:rsidR="00714C0E" w:rsidRPr="00AE571F" w:rsidRDefault="00714C0E" w:rsidP="00714C0E">
      <w:pPr>
        <w:jc w:val="both"/>
      </w:pPr>
      <w:r w:rsidRPr="00AE571F">
        <w:t>12.1. už Įstaigos komercinių paslapčių saugojimą;</w:t>
      </w:r>
    </w:p>
    <w:p w14:paraId="1D3AD2CE" w14:textId="45CC38FF" w:rsidR="00AE141F" w:rsidRPr="00AE571F" w:rsidRDefault="00AE141F" w:rsidP="00AE141F">
      <w:pPr>
        <w:jc w:val="both"/>
      </w:pPr>
      <w:r w:rsidRPr="00AE571F">
        <w:t>12.</w:t>
      </w:r>
      <w:r w:rsidR="00162B53">
        <w:t>2</w:t>
      </w:r>
      <w:r w:rsidRPr="00AE571F">
        <w:t>. už savo pareigų, numatytų šiame pareigybės aprašyme, netinkamą vykdymą ar nevykdymą – pagal galiojantį Lietuvos Respublikos darbo kodeksą;</w:t>
      </w:r>
    </w:p>
    <w:p w14:paraId="041329B9" w14:textId="68F30210" w:rsidR="00AE141F" w:rsidRPr="00AE571F" w:rsidRDefault="00AE141F" w:rsidP="00AE141F">
      <w:pPr>
        <w:pStyle w:val="Pagrindinistekstas"/>
      </w:pPr>
      <w:r w:rsidRPr="00AE571F">
        <w:t>12.</w:t>
      </w:r>
      <w:r w:rsidR="00162B53">
        <w:t>3</w:t>
      </w:r>
      <w:r w:rsidRPr="00AE571F">
        <w:t>. už įstatymų pažeidimus, padarytus vykdant savo veiklą, – pagal galiojančius Lietuvos Respublikos administracinių teisės pažeidimų, Baudžiamąjį bei Civilinį kodeksus;</w:t>
      </w:r>
    </w:p>
    <w:p w14:paraId="19D40246" w14:textId="03EDE3B3" w:rsidR="00714C0E" w:rsidRPr="00AE571F" w:rsidRDefault="00714C0E" w:rsidP="00714C0E">
      <w:pPr>
        <w:jc w:val="both"/>
      </w:pPr>
      <w:r w:rsidRPr="00AE571F">
        <w:t>12.</w:t>
      </w:r>
      <w:r w:rsidR="00162B53">
        <w:t>4</w:t>
      </w:r>
      <w:r w:rsidRPr="00AE571F">
        <w:t>. už Įstaigai padarytą materialinę žalą – pagal galiojančius Lietuvos Respublikos darbo ir Civilinį kodeksus.</w:t>
      </w:r>
    </w:p>
    <w:bookmarkEnd w:id="1"/>
    <w:p w14:paraId="23C29C27" w14:textId="77777777" w:rsidR="00714C0E" w:rsidRPr="00AE571F" w:rsidRDefault="00714C0E">
      <w:pPr>
        <w:jc w:val="both"/>
      </w:pPr>
    </w:p>
    <w:p w14:paraId="14118D32" w14:textId="77777777" w:rsidR="000C3C82" w:rsidRPr="00AE571F" w:rsidRDefault="000C3C82">
      <w:pPr>
        <w:jc w:val="center"/>
      </w:pPr>
      <w:r w:rsidRPr="00AE571F">
        <w:t>___________________________________</w:t>
      </w:r>
    </w:p>
    <w:p w14:paraId="0062676C" w14:textId="77777777" w:rsidR="000C3C82" w:rsidRPr="00AE571F" w:rsidRDefault="000C3C82">
      <w:pPr>
        <w:jc w:val="center"/>
        <w:rPr>
          <w:sz w:val="16"/>
          <w:szCs w:val="16"/>
        </w:rPr>
      </w:pPr>
    </w:p>
    <w:p w14:paraId="487FDDF7" w14:textId="27A258D9" w:rsidR="00AE141F" w:rsidRPr="00AE571F" w:rsidRDefault="00AE141F" w:rsidP="00AE141F">
      <w:r w:rsidRPr="00AE571F">
        <w:t xml:space="preserve">Su VšĮ „Ekoagros“ </w:t>
      </w:r>
      <w:r w:rsidR="004F03CF">
        <w:t>sertifikavimo schemos pareigūno</w:t>
      </w:r>
      <w:r w:rsidRPr="00AE571F">
        <w:t xml:space="preserve"> pareigybės aprašymu  susipažinau ir sutinku:</w:t>
      </w:r>
    </w:p>
    <w:p w14:paraId="6C7334BB" w14:textId="77777777" w:rsidR="00AE141F" w:rsidRPr="00AE571F" w:rsidRDefault="00AE141F" w:rsidP="00AE141F">
      <w:r w:rsidRPr="00AE571F">
        <w:t>…………………………………………………………………………………………………….</w:t>
      </w:r>
    </w:p>
    <w:p w14:paraId="42C40678" w14:textId="43734C98" w:rsidR="004F03CF" w:rsidRDefault="00AE141F" w:rsidP="00AE141F">
      <w:r w:rsidRPr="00AE571F">
        <w:t>(vardas, pavardė ir data)</w:t>
      </w:r>
    </w:p>
    <w:p w14:paraId="394E3318" w14:textId="71747245" w:rsidR="004F03CF" w:rsidRDefault="004F03CF"/>
    <w:sectPr w:rsidR="004F03CF" w:rsidSect="00CD7DB5">
      <w:footerReference w:type="default" r:id="rId7"/>
      <w:pgSz w:w="11907" w:h="16840" w:code="9"/>
      <w:pgMar w:top="851" w:right="850" w:bottom="709" w:left="1276" w:header="720" w:footer="82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9079" w16cex:dateUtc="2021-10-01T10:49:00Z"/>
  <w16cex:commentExtensible w16cex:durableId="25101505" w16cex:dateUtc="2021-10-12T11:07:00Z"/>
  <w16cex:commentExtensible w16cex:durableId="2501926D" w16cex:dateUtc="2021-10-01T10:58:00Z"/>
  <w16cex:commentExtensible w16cex:durableId="25101524" w16cex:dateUtc="2021-10-12T11:07:00Z"/>
  <w16cex:commentExtensible w16cex:durableId="251119A4" w16cex:dateUtc="2021-10-13T05:39:00Z"/>
  <w16cex:commentExtensible w16cex:durableId="25019363" w16cex:dateUtc="2021-10-01T11:02:00Z"/>
  <w16cex:commentExtensible w16cex:durableId="251015FB" w16cex:dateUtc="2021-10-12T11:11:00Z"/>
  <w16cex:commentExtensible w16cex:durableId="251119F7" w16cex:dateUtc="2021-10-13T05:40:00Z"/>
  <w16cex:commentExtensible w16cex:durableId="25101A07" w16cex:dateUtc="2021-10-12T11:28:00Z"/>
  <w16cex:commentExtensible w16cex:durableId="25111AE0" w16cex:dateUtc="2021-10-13T0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7602DD" w16cid:durableId="25019079"/>
  <w16cid:commentId w16cid:paraId="48D1F4FD" w16cid:durableId="25101505"/>
  <w16cid:commentId w16cid:paraId="4404F701" w16cid:durableId="2501926D"/>
  <w16cid:commentId w16cid:paraId="38C53713" w16cid:durableId="25101524"/>
  <w16cid:commentId w16cid:paraId="0E2AF265" w16cid:durableId="251119A4"/>
  <w16cid:commentId w16cid:paraId="18B01380" w16cid:durableId="25019363"/>
  <w16cid:commentId w16cid:paraId="52334603" w16cid:durableId="251015FB"/>
  <w16cid:commentId w16cid:paraId="6FFA529F" w16cid:durableId="251119F7"/>
  <w16cid:commentId w16cid:paraId="12E8C838" w16cid:durableId="25101A07"/>
  <w16cid:commentId w16cid:paraId="57D291B5" w16cid:durableId="25111A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DB1F8" w14:textId="77777777" w:rsidR="00B32EC5" w:rsidRDefault="00B32EC5">
      <w:r>
        <w:separator/>
      </w:r>
    </w:p>
  </w:endnote>
  <w:endnote w:type="continuationSeparator" w:id="0">
    <w:p w14:paraId="78E9F18C" w14:textId="77777777" w:rsidR="00B32EC5" w:rsidRDefault="00B3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249A8" w14:textId="77777777" w:rsidR="00706EC4" w:rsidRDefault="00706EC4">
    <w:pPr>
      <w:pStyle w:val="Porat"/>
      <w:jc w:val="center"/>
    </w:pPr>
    <w:r>
      <w:fldChar w:fldCharType="begin"/>
    </w:r>
    <w:r>
      <w:instrText xml:space="preserve"> PAGE </w:instrText>
    </w:r>
    <w:r>
      <w:fldChar w:fldCharType="separate"/>
    </w:r>
    <w:r w:rsidR="00162B53">
      <w:rPr>
        <w:noProof/>
      </w:rPr>
      <w:t>2</w:t>
    </w:r>
    <w:r>
      <w:fldChar w:fldCharType="end"/>
    </w:r>
    <w:r>
      <w:t xml:space="preserve"> iš </w:t>
    </w:r>
    <w:r w:rsidR="00D3530A">
      <w:rPr>
        <w:noProof/>
      </w:rPr>
      <w:fldChar w:fldCharType="begin"/>
    </w:r>
    <w:r w:rsidR="00D3530A">
      <w:rPr>
        <w:noProof/>
      </w:rPr>
      <w:instrText xml:space="preserve"> NUMPAGES </w:instrText>
    </w:r>
    <w:r w:rsidR="00D3530A">
      <w:rPr>
        <w:noProof/>
      </w:rPr>
      <w:fldChar w:fldCharType="separate"/>
    </w:r>
    <w:r w:rsidR="00162B53">
      <w:rPr>
        <w:noProof/>
      </w:rPr>
      <w:t>2</w:t>
    </w:r>
    <w:r w:rsidR="00D35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44FD" w14:textId="77777777" w:rsidR="00B32EC5" w:rsidRDefault="00B32EC5">
      <w:r>
        <w:separator/>
      </w:r>
    </w:p>
  </w:footnote>
  <w:footnote w:type="continuationSeparator" w:id="0">
    <w:p w14:paraId="2E082877" w14:textId="77777777" w:rsidR="00B32EC5" w:rsidRDefault="00B3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C4B"/>
    <w:multiLevelType w:val="hybridMultilevel"/>
    <w:tmpl w:val="CB0AD5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607"/>
    <w:multiLevelType w:val="hybridMultilevel"/>
    <w:tmpl w:val="70D8A2D6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1020"/>
    <w:multiLevelType w:val="hybridMultilevel"/>
    <w:tmpl w:val="E026A000"/>
    <w:lvl w:ilvl="0" w:tplc="E65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B5718"/>
    <w:multiLevelType w:val="hybridMultilevel"/>
    <w:tmpl w:val="D57C6D70"/>
    <w:lvl w:ilvl="0" w:tplc="3DB80EBE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C1B10"/>
    <w:multiLevelType w:val="hybridMultilevel"/>
    <w:tmpl w:val="0588A4B0"/>
    <w:lvl w:ilvl="0" w:tplc="E65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3649F"/>
    <w:multiLevelType w:val="hybridMultilevel"/>
    <w:tmpl w:val="04A46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A4C19"/>
    <w:multiLevelType w:val="hybridMultilevel"/>
    <w:tmpl w:val="EFC4DF7C"/>
    <w:lvl w:ilvl="0" w:tplc="F20415A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lt-LT" w:vendorID="71" w:dllVersion="512" w:checkStyle="1"/>
  <w:proofState w:spelling="clean" w:grammar="clean"/>
  <w:defaultTabStop w:val="851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53"/>
    <w:rsid w:val="00005329"/>
    <w:rsid w:val="00005575"/>
    <w:rsid w:val="000136F0"/>
    <w:rsid w:val="00016B77"/>
    <w:rsid w:val="00022E65"/>
    <w:rsid w:val="00026753"/>
    <w:rsid w:val="00062A07"/>
    <w:rsid w:val="0008482E"/>
    <w:rsid w:val="000A0D14"/>
    <w:rsid w:val="000C3C82"/>
    <w:rsid w:val="000D135B"/>
    <w:rsid w:val="000D4355"/>
    <w:rsid w:val="00112D97"/>
    <w:rsid w:val="00121DC1"/>
    <w:rsid w:val="00125190"/>
    <w:rsid w:val="00152BF0"/>
    <w:rsid w:val="00162879"/>
    <w:rsid w:val="00162B53"/>
    <w:rsid w:val="001656E9"/>
    <w:rsid w:val="00173C57"/>
    <w:rsid w:val="001A34DA"/>
    <w:rsid w:val="001A5106"/>
    <w:rsid w:val="001A51A7"/>
    <w:rsid w:val="001C4E54"/>
    <w:rsid w:val="001D76F9"/>
    <w:rsid w:val="001E1DE7"/>
    <w:rsid w:val="001E53B2"/>
    <w:rsid w:val="001F1E39"/>
    <w:rsid w:val="002141B7"/>
    <w:rsid w:val="00222831"/>
    <w:rsid w:val="0022698F"/>
    <w:rsid w:val="0024752A"/>
    <w:rsid w:val="00260A21"/>
    <w:rsid w:val="00261FCE"/>
    <w:rsid w:val="00295268"/>
    <w:rsid w:val="002A5571"/>
    <w:rsid w:val="002C2BAF"/>
    <w:rsid w:val="002D20C1"/>
    <w:rsid w:val="002D2A63"/>
    <w:rsid w:val="00303516"/>
    <w:rsid w:val="00303997"/>
    <w:rsid w:val="003073A1"/>
    <w:rsid w:val="00333D52"/>
    <w:rsid w:val="0037672B"/>
    <w:rsid w:val="003908C2"/>
    <w:rsid w:val="003946CE"/>
    <w:rsid w:val="00395BFF"/>
    <w:rsid w:val="003A7A11"/>
    <w:rsid w:val="003B6E18"/>
    <w:rsid w:val="003C22B1"/>
    <w:rsid w:val="003C5B29"/>
    <w:rsid w:val="003D009A"/>
    <w:rsid w:val="003E44DC"/>
    <w:rsid w:val="003E6736"/>
    <w:rsid w:val="003F2C34"/>
    <w:rsid w:val="0042359E"/>
    <w:rsid w:val="00451B42"/>
    <w:rsid w:val="00455250"/>
    <w:rsid w:val="004714C3"/>
    <w:rsid w:val="00496496"/>
    <w:rsid w:val="004A2BFD"/>
    <w:rsid w:val="004A6F0D"/>
    <w:rsid w:val="004C1DE8"/>
    <w:rsid w:val="004C297B"/>
    <w:rsid w:val="004D08F6"/>
    <w:rsid w:val="004E1829"/>
    <w:rsid w:val="004E1E95"/>
    <w:rsid w:val="004E31ED"/>
    <w:rsid w:val="004F03CF"/>
    <w:rsid w:val="004F1AFD"/>
    <w:rsid w:val="005117EC"/>
    <w:rsid w:val="00513B4F"/>
    <w:rsid w:val="005421CB"/>
    <w:rsid w:val="00543A4C"/>
    <w:rsid w:val="00583ACC"/>
    <w:rsid w:val="00597947"/>
    <w:rsid w:val="005A1D0F"/>
    <w:rsid w:val="005C03A3"/>
    <w:rsid w:val="005C0C49"/>
    <w:rsid w:val="005C449B"/>
    <w:rsid w:val="005D0E1F"/>
    <w:rsid w:val="005D71FB"/>
    <w:rsid w:val="0060421E"/>
    <w:rsid w:val="00607DC1"/>
    <w:rsid w:val="006372C4"/>
    <w:rsid w:val="00646396"/>
    <w:rsid w:val="00650AE4"/>
    <w:rsid w:val="00657D35"/>
    <w:rsid w:val="006B1181"/>
    <w:rsid w:val="006B1AD1"/>
    <w:rsid w:val="006D3236"/>
    <w:rsid w:val="006D5FE2"/>
    <w:rsid w:val="00702B80"/>
    <w:rsid w:val="00706EC4"/>
    <w:rsid w:val="00714C0E"/>
    <w:rsid w:val="0071657D"/>
    <w:rsid w:val="007314BF"/>
    <w:rsid w:val="007324D3"/>
    <w:rsid w:val="0073491E"/>
    <w:rsid w:val="00741E89"/>
    <w:rsid w:val="0075230F"/>
    <w:rsid w:val="00765AD8"/>
    <w:rsid w:val="00774497"/>
    <w:rsid w:val="007A3DD6"/>
    <w:rsid w:val="007A57D4"/>
    <w:rsid w:val="007A7BC7"/>
    <w:rsid w:val="007C345F"/>
    <w:rsid w:val="007C6EEC"/>
    <w:rsid w:val="007D0AFC"/>
    <w:rsid w:val="007D1813"/>
    <w:rsid w:val="007E26F8"/>
    <w:rsid w:val="007E666B"/>
    <w:rsid w:val="007F1394"/>
    <w:rsid w:val="00822D12"/>
    <w:rsid w:val="00823F59"/>
    <w:rsid w:val="0083294A"/>
    <w:rsid w:val="00876011"/>
    <w:rsid w:val="008A5433"/>
    <w:rsid w:val="008B2A24"/>
    <w:rsid w:val="008B3E54"/>
    <w:rsid w:val="008B7AEC"/>
    <w:rsid w:val="008C009F"/>
    <w:rsid w:val="008C35B7"/>
    <w:rsid w:val="008E7172"/>
    <w:rsid w:val="008F3C20"/>
    <w:rsid w:val="008F3CD1"/>
    <w:rsid w:val="008F611C"/>
    <w:rsid w:val="009558B7"/>
    <w:rsid w:val="009734DC"/>
    <w:rsid w:val="00991B01"/>
    <w:rsid w:val="00994B98"/>
    <w:rsid w:val="009979D0"/>
    <w:rsid w:val="009B65A7"/>
    <w:rsid w:val="009E3E52"/>
    <w:rsid w:val="00A03901"/>
    <w:rsid w:val="00A2586A"/>
    <w:rsid w:val="00A3235B"/>
    <w:rsid w:val="00A448A4"/>
    <w:rsid w:val="00A7547C"/>
    <w:rsid w:val="00A75C0D"/>
    <w:rsid w:val="00A86556"/>
    <w:rsid w:val="00AA28BD"/>
    <w:rsid w:val="00AC66C3"/>
    <w:rsid w:val="00AD286D"/>
    <w:rsid w:val="00AD5876"/>
    <w:rsid w:val="00AE141F"/>
    <w:rsid w:val="00AE571F"/>
    <w:rsid w:val="00AF42BE"/>
    <w:rsid w:val="00AF4565"/>
    <w:rsid w:val="00B01121"/>
    <w:rsid w:val="00B0512C"/>
    <w:rsid w:val="00B07391"/>
    <w:rsid w:val="00B22544"/>
    <w:rsid w:val="00B32EC5"/>
    <w:rsid w:val="00B47E6E"/>
    <w:rsid w:val="00B50428"/>
    <w:rsid w:val="00B67BCE"/>
    <w:rsid w:val="00B87A5F"/>
    <w:rsid w:val="00B90346"/>
    <w:rsid w:val="00BB0B43"/>
    <w:rsid w:val="00BB78FF"/>
    <w:rsid w:val="00BE1BC3"/>
    <w:rsid w:val="00BE5F28"/>
    <w:rsid w:val="00C1507F"/>
    <w:rsid w:val="00C150B7"/>
    <w:rsid w:val="00C4104E"/>
    <w:rsid w:val="00C63E98"/>
    <w:rsid w:val="00C65F50"/>
    <w:rsid w:val="00C7504D"/>
    <w:rsid w:val="00CA3F37"/>
    <w:rsid w:val="00CB3C82"/>
    <w:rsid w:val="00CC37FD"/>
    <w:rsid w:val="00CC4297"/>
    <w:rsid w:val="00CD1552"/>
    <w:rsid w:val="00CD5D19"/>
    <w:rsid w:val="00CD7DB5"/>
    <w:rsid w:val="00D10CFE"/>
    <w:rsid w:val="00D262E9"/>
    <w:rsid w:val="00D26908"/>
    <w:rsid w:val="00D3530A"/>
    <w:rsid w:val="00D453B4"/>
    <w:rsid w:val="00D53015"/>
    <w:rsid w:val="00D54E47"/>
    <w:rsid w:val="00DB06CC"/>
    <w:rsid w:val="00DC1F81"/>
    <w:rsid w:val="00DD283B"/>
    <w:rsid w:val="00DE0ABD"/>
    <w:rsid w:val="00DE5CAE"/>
    <w:rsid w:val="00DF02AD"/>
    <w:rsid w:val="00E23A92"/>
    <w:rsid w:val="00E3244D"/>
    <w:rsid w:val="00E605CF"/>
    <w:rsid w:val="00E7677C"/>
    <w:rsid w:val="00E77A4D"/>
    <w:rsid w:val="00E910FC"/>
    <w:rsid w:val="00E93DF8"/>
    <w:rsid w:val="00EA612A"/>
    <w:rsid w:val="00EB6DF1"/>
    <w:rsid w:val="00ED7A95"/>
    <w:rsid w:val="00F11BBE"/>
    <w:rsid w:val="00F207B4"/>
    <w:rsid w:val="00F43CC2"/>
    <w:rsid w:val="00F47549"/>
    <w:rsid w:val="00F50FA0"/>
    <w:rsid w:val="00F54908"/>
    <w:rsid w:val="00F8597D"/>
    <w:rsid w:val="00F97556"/>
    <w:rsid w:val="00FE3B8B"/>
    <w:rsid w:val="00FF2BC6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DA943"/>
  <w15:chartTrackingRefBased/>
  <w15:docId w15:val="{1FA0CDAB-9179-4139-BB4F-3B7E9DA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qFormat/>
    <w:pPr>
      <w:keepNext/>
      <w:ind w:firstLine="960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ind w:left="3120" w:right="-1" w:hanging="2640"/>
      <w:jc w:val="both"/>
      <w:outlineLvl w:val="2"/>
    </w:pPr>
    <w:rPr>
      <w:b/>
    </w:rPr>
  </w:style>
  <w:style w:type="paragraph" w:styleId="Antrat4">
    <w:name w:val="heading 4"/>
    <w:basedOn w:val="prastasis"/>
    <w:next w:val="prastasis"/>
    <w:qFormat/>
    <w:pPr>
      <w:keepNext/>
      <w:spacing w:line="480" w:lineRule="auto"/>
      <w:ind w:firstLine="426"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semiHidden/>
    <w:pPr>
      <w:spacing w:line="360" w:lineRule="auto"/>
      <w:ind w:left="1276" w:hanging="142"/>
    </w:pPr>
    <w:rPr>
      <w:rFonts w:ascii="TimesLT" w:hAnsi="TimesLT"/>
      <w:sz w:val="26"/>
      <w:szCs w:val="20"/>
    </w:rPr>
  </w:style>
  <w:style w:type="paragraph" w:styleId="Antrats">
    <w:name w:val="header"/>
    <w:basedOn w:val="prastasis"/>
    <w:semiHidden/>
    <w:pPr>
      <w:tabs>
        <w:tab w:val="center" w:pos="4986"/>
        <w:tab w:val="right" w:pos="9972"/>
      </w:tabs>
    </w:pPr>
  </w:style>
  <w:style w:type="paragraph" w:styleId="Porat">
    <w:name w:val="footer"/>
    <w:basedOn w:val="prastasis"/>
    <w:semiHidden/>
    <w:pPr>
      <w:tabs>
        <w:tab w:val="center" w:pos="4986"/>
        <w:tab w:val="right" w:pos="9972"/>
      </w:tabs>
    </w:p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semiHidden/>
    <w:pPr>
      <w:jc w:val="both"/>
    </w:pPr>
  </w:style>
  <w:style w:type="paragraph" w:styleId="Pagrindinistekstas2">
    <w:name w:val="Body Text 2"/>
    <w:basedOn w:val="prastasis"/>
    <w:link w:val="Pagrindinistekstas2Diagrama"/>
    <w:semiHidden/>
    <w:pPr>
      <w:jc w:val="both"/>
    </w:pPr>
    <w:rPr>
      <w:color w:val="FF0000"/>
    </w:rPr>
  </w:style>
  <w:style w:type="paragraph" w:styleId="Pagrindinistekstas3">
    <w:name w:val="Body Text 3"/>
    <w:basedOn w:val="prastasis"/>
    <w:semiHidden/>
    <w:pPr>
      <w:jc w:val="both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5F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5FE2"/>
    <w:rPr>
      <w:rFonts w:ascii="Segoe UI" w:hAnsi="Segoe UI" w:cs="Segoe UI"/>
      <w:sz w:val="18"/>
      <w:szCs w:val="18"/>
      <w:lang w:eastAsia="en-US"/>
    </w:rPr>
  </w:style>
  <w:style w:type="character" w:customStyle="1" w:styleId="Pagrindinistekstas2Diagrama">
    <w:name w:val="Pagrindinis tekstas 2 Diagrama"/>
    <w:link w:val="Pagrindinistekstas2"/>
    <w:semiHidden/>
    <w:rsid w:val="0008482E"/>
    <w:rPr>
      <w:color w:val="FF0000"/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EB6DF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EB6DF1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B6DF1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455250"/>
    <w:rPr>
      <w:sz w:val="24"/>
      <w:szCs w:val="24"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5525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55250"/>
    <w:rPr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E53B2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E53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E53B2"/>
    <w:rPr>
      <w:b/>
      <w:bCs/>
      <w:lang w:eastAsia="en-US"/>
    </w:rPr>
  </w:style>
  <w:style w:type="character" w:customStyle="1" w:styleId="tlid-translation">
    <w:name w:val="tlid-translation"/>
    <w:basedOn w:val="Numatytasispastraiposriftas"/>
    <w:rsid w:val="004A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cp:lastModifiedBy>Personalas</cp:lastModifiedBy>
  <cp:revision>9</cp:revision>
  <cp:lastPrinted>2017-10-16T12:43:00Z</cp:lastPrinted>
  <dcterms:created xsi:type="dcterms:W3CDTF">2021-10-13T07:29:00Z</dcterms:created>
  <dcterms:modified xsi:type="dcterms:W3CDTF">2021-10-22T05:51:00Z</dcterms:modified>
</cp:coreProperties>
</file>