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B362" w14:textId="106F1948" w:rsidR="00C70B4E" w:rsidRPr="00C453E9" w:rsidRDefault="00F07BB1" w:rsidP="00C453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Planšetinių kompiuterių</w:t>
      </w:r>
      <w:r w:rsidR="00C453E9" w:rsidRPr="00C453E9">
        <w:rPr>
          <w:rFonts w:ascii="Times New Roman" w:hAnsi="Times New Roman" w:cs="Times New Roman"/>
          <w:sz w:val="24"/>
          <w:szCs w:val="24"/>
        </w:rPr>
        <w:t xml:space="preserve"> pirkimas nebus vykdomas per centrinę perkančiąją organizaciją (CPO), kadangi CPO LT kataloge</w:t>
      </w:r>
      <w:r w:rsidR="00C42C01">
        <w:rPr>
          <w:rFonts w:ascii="Times New Roman" w:hAnsi="Times New Roman" w:cs="Times New Roman"/>
          <w:sz w:val="24"/>
          <w:szCs w:val="24"/>
        </w:rPr>
        <w:t>, nes nėra didesnių nei 11“ įstrižainės su Android operacinę sistema.</w:t>
      </w:r>
    </w:p>
    <w:sectPr w:rsidR="00C70B4E" w:rsidRPr="00C453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E9"/>
    <w:rsid w:val="00C31F0F"/>
    <w:rsid w:val="00C42C01"/>
    <w:rsid w:val="00C453E9"/>
    <w:rsid w:val="00E868BC"/>
    <w:rsid w:val="00F07BB1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CF8"/>
  <w15:chartTrackingRefBased/>
  <w15:docId w15:val="{7C90A112-C0F5-4F01-BAD3-E23397BE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Paspiešinskaitė</dc:creator>
  <cp:keywords/>
  <dc:description/>
  <cp:lastModifiedBy>IT</cp:lastModifiedBy>
  <cp:revision>2</cp:revision>
  <dcterms:created xsi:type="dcterms:W3CDTF">2021-05-14T04:47:00Z</dcterms:created>
  <dcterms:modified xsi:type="dcterms:W3CDTF">2021-05-14T04:47:00Z</dcterms:modified>
</cp:coreProperties>
</file>