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61EB" w14:textId="77777777" w:rsidR="00B838AD" w:rsidRDefault="002A0548" w:rsidP="002A0548">
      <w:pPr>
        <w:pStyle w:val="paveikslas"/>
        <w:framePr w:w="1568" w:wrap="auto" w:x="5521" w:y="44"/>
        <w:jc w:val="center"/>
      </w:pPr>
      <w:r>
        <w:rPr>
          <w:noProof/>
        </w:rPr>
        <w:drawing>
          <wp:inline distT="0" distB="0" distL="0" distR="0" wp14:anchorId="54F8D49B" wp14:editId="69012376">
            <wp:extent cx="524510" cy="621665"/>
            <wp:effectExtent l="0" t="0" r="8890" b="6985"/>
            <wp:docPr id="963273154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DA67C4" w14:textId="77777777" w:rsidR="00B838AD" w:rsidRDefault="00B838AD">
      <w:pPr>
        <w:rPr>
          <w:lang w:val="lt-LT"/>
        </w:rPr>
      </w:pPr>
    </w:p>
    <w:p w14:paraId="54CB7330" w14:textId="77777777" w:rsidR="00B838AD" w:rsidRDefault="00B838AD">
      <w:pPr>
        <w:rPr>
          <w:lang w:val="lt-LT"/>
        </w:rPr>
      </w:pPr>
    </w:p>
    <w:p w14:paraId="1C0EDFFE" w14:textId="77777777" w:rsidR="00B838AD" w:rsidRDefault="00B838AD">
      <w:pPr>
        <w:rPr>
          <w:lang w:val="lt-LT"/>
        </w:rPr>
      </w:pPr>
    </w:p>
    <w:p w14:paraId="01B3C7CD" w14:textId="77777777" w:rsidR="003A513F" w:rsidRPr="003A513F" w:rsidRDefault="003A513F">
      <w:pPr>
        <w:rPr>
          <w:sz w:val="16"/>
          <w:szCs w:val="16"/>
          <w:lang w:val="lt-LT"/>
        </w:rPr>
      </w:pPr>
    </w:p>
    <w:p w14:paraId="6904C39C" w14:textId="77777777" w:rsidR="003A513F" w:rsidRPr="003A513F" w:rsidRDefault="003A513F">
      <w:pPr>
        <w:rPr>
          <w:sz w:val="16"/>
          <w:szCs w:val="16"/>
          <w:lang w:val="lt-LT"/>
        </w:rPr>
      </w:pPr>
    </w:p>
    <w:p w14:paraId="76D12418" w14:textId="77777777" w:rsidR="00C81C32" w:rsidRPr="00C81C32" w:rsidRDefault="00C81C32" w:rsidP="00C81C32">
      <w:pPr>
        <w:jc w:val="center"/>
        <w:rPr>
          <w:b/>
          <w:sz w:val="28"/>
          <w:szCs w:val="28"/>
          <w:lang w:val="lt-LT"/>
        </w:rPr>
      </w:pPr>
      <w:r w:rsidRPr="00C81C32">
        <w:rPr>
          <w:b/>
          <w:sz w:val="28"/>
          <w:szCs w:val="28"/>
          <w:lang w:val="lt-LT"/>
        </w:rPr>
        <w:t>LIETUVOS RESPUBLIKOS ŽEMĖS ŪKIO</w:t>
      </w:r>
      <w:r w:rsidR="00720D8E">
        <w:rPr>
          <w:b/>
          <w:sz w:val="28"/>
          <w:szCs w:val="28"/>
          <w:lang w:val="lt-LT"/>
        </w:rPr>
        <w:t xml:space="preserve"> </w:t>
      </w:r>
      <w:r w:rsidRPr="00C81C32">
        <w:rPr>
          <w:b/>
          <w:sz w:val="28"/>
          <w:szCs w:val="28"/>
          <w:lang w:val="lt-LT"/>
        </w:rPr>
        <w:t>MINISTRAS</w:t>
      </w:r>
    </w:p>
    <w:p w14:paraId="50629731" w14:textId="77777777" w:rsidR="00C81C32" w:rsidRPr="00C81C32" w:rsidRDefault="00C81C32" w:rsidP="00C81C32">
      <w:pPr>
        <w:jc w:val="center"/>
        <w:rPr>
          <w:b/>
          <w:sz w:val="28"/>
          <w:szCs w:val="28"/>
          <w:lang w:val="lt-LT"/>
        </w:rPr>
      </w:pPr>
    </w:p>
    <w:p w14:paraId="714F10FC" w14:textId="77777777" w:rsidR="00C81C32" w:rsidRPr="00C81C32" w:rsidRDefault="00C81C32" w:rsidP="00720D8E">
      <w:pPr>
        <w:jc w:val="center"/>
        <w:rPr>
          <w:b/>
          <w:szCs w:val="24"/>
          <w:lang w:val="lt-LT"/>
        </w:rPr>
      </w:pPr>
      <w:r w:rsidRPr="00C81C32">
        <w:rPr>
          <w:b/>
          <w:szCs w:val="24"/>
          <w:lang w:val="lt-LT"/>
        </w:rPr>
        <w:t>ĮSAKYMAS</w:t>
      </w:r>
    </w:p>
    <w:p w14:paraId="7E73B5E1" w14:textId="77777777" w:rsidR="008069CB" w:rsidRPr="00240513" w:rsidRDefault="008069CB" w:rsidP="008069CB">
      <w:pPr>
        <w:jc w:val="center"/>
        <w:rPr>
          <w:b/>
          <w:caps/>
          <w:szCs w:val="24"/>
          <w:lang w:val="lt-LT"/>
        </w:rPr>
      </w:pPr>
      <w:r w:rsidRPr="0034396A">
        <w:rPr>
          <w:b/>
          <w:bCs/>
          <w:lang w:val="lt-LT"/>
        </w:rPr>
        <w:t>DĖL ŽEMĖS ŪKIO MINISTRO 2015 M. BIRŽELIO 12 D. ĮSAKYMO NR. 3D-501 „DĖL EKOLOGINĖS GAMYBOS SERTIFIKAVIMO PASLAUGŲ ĮKAINIŲ PATVIRTINIMO“ PAKEITIMO</w:t>
      </w:r>
      <w:r w:rsidRPr="00240513">
        <w:rPr>
          <w:b/>
          <w:caps/>
          <w:szCs w:val="24"/>
          <w:lang w:val="lt-LT"/>
        </w:rPr>
        <w:t xml:space="preserve"> </w:t>
      </w:r>
    </w:p>
    <w:p w14:paraId="478A8B4C" w14:textId="77777777" w:rsidR="00C81C32" w:rsidRPr="0034396A" w:rsidRDefault="00C81C32" w:rsidP="00C81C32">
      <w:pPr>
        <w:jc w:val="center"/>
        <w:rPr>
          <w:b/>
          <w:lang w:val="lt-LT"/>
        </w:rPr>
      </w:pPr>
    </w:p>
    <w:p w14:paraId="290EC691" w14:textId="77777777" w:rsidR="00C81C32" w:rsidRPr="00C81C32" w:rsidRDefault="00C81C32" w:rsidP="00C81C32">
      <w:pPr>
        <w:jc w:val="center"/>
        <w:rPr>
          <w:lang w:val="lt-LT"/>
        </w:rPr>
      </w:pPr>
    </w:p>
    <w:p w14:paraId="36E47375" w14:textId="6B58DDCD" w:rsidR="00B838AD" w:rsidRDefault="003A513F" w:rsidP="003A513F">
      <w:pPr>
        <w:spacing w:line="360" w:lineRule="auto"/>
        <w:jc w:val="center"/>
        <w:rPr>
          <w:lang w:val="lt-LT"/>
        </w:rPr>
      </w:pPr>
      <w:r w:rsidRPr="008D7F3C">
        <w:rPr>
          <w:lang w:val="lt-LT"/>
        </w:rPr>
        <w:t>20</w:t>
      </w:r>
      <w:r w:rsidR="005361DF">
        <w:rPr>
          <w:lang w:val="lt-LT"/>
        </w:rPr>
        <w:t>2</w:t>
      </w:r>
      <w:r w:rsidR="008069CB">
        <w:rPr>
          <w:lang w:val="lt-LT"/>
        </w:rPr>
        <w:t>4</w:t>
      </w:r>
      <w:r w:rsidR="00460B20">
        <w:rPr>
          <w:lang w:val="lt-LT"/>
        </w:rPr>
        <w:t xml:space="preserve">  </w:t>
      </w:r>
      <w:r w:rsidRPr="008D7F3C">
        <w:rPr>
          <w:lang w:val="lt-LT"/>
        </w:rPr>
        <w:t xml:space="preserve">m. </w:t>
      </w:r>
      <w:r w:rsidR="00705026">
        <w:rPr>
          <w:lang w:val="lt-LT"/>
        </w:rPr>
        <w:t xml:space="preserve">kovo 26 </w:t>
      </w:r>
      <w:r w:rsidR="00BF1F40">
        <w:rPr>
          <w:lang w:val="lt-LT"/>
        </w:rPr>
        <w:t>d.</w:t>
      </w:r>
      <w:r w:rsidR="00C81C32">
        <w:rPr>
          <w:lang w:val="lt-LT"/>
        </w:rPr>
        <w:t xml:space="preserve"> Nr.</w:t>
      </w:r>
      <w:r w:rsidR="008D7F3C">
        <w:rPr>
          <w:lang w:val="lt-LT"/>
        </w:rPr>
        <w:t xml:space="preserve"> </w:t>
      </w:r>
      <w:r w:rsidR="00C81C32" w:rsidRPr="008D7F3C">
        <w:rPr>
          <w:lang w:val="lt-LT"/>
        </w:rPr>
        <w:t>3D-</w:t>
      </w:r>
      <w:r w:rsidR="00705026">
        <w:rPr>
          <w:lang w:val="lt-LT"/>
        </w:rPr>
        <w:t>248</w:t>
      </w:r>
    </w:p>
    <w:p w14:paraId="752E0D9E" w14:textId="77777777" w:rsidR="00C81C32" w:rsidRDefault="00C81C32" w:rsidP="003A513F">
      <w:pPr>
        <w:pStyle w:val="daturemas"/>
        <w:framePr w:w="0" w:hRule="auto" w:hSpace="0" w:wrap="auto" w:vAnchor="margin" w:hAnchor="text" w:xAlign="left" w:yAlign="inline" w:anchorLock="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Vilnius</w:t>
      </w:r>
    </w:p>
    <w:p w14:paraId="02CD567F" w14:textId="77777777" w:rsidR="00B838AD" w:rsidRDefault="00B838AD" w:rsidP="003A513F">
      <w:pPr>
        <w:jc w:val="center"/>
        <w:rPr>
          <w:lang w:val="lt-LT"/>
        </w:rPr>
      </w:pPr>
    </w:p>
    <w:p w14:paraId="66799D28" w14:textId="11003C2E" w:rsidR="008069CB" w:rsidRPr="00DA659A" w:rsidRDefault="008069CB" w:rsidP="00DA659A">
      <w:pPr>
        <w:pStyle w:val="tajtip"/>
        <w:tabs>
          <w:tab w:val="left" w:pos="993"/>
        </w:tabs>
        <w:spacing w:after="0" w:line="312" w:lineRule="auto"/>
        <w:ind w:firstLine="720"/>
        <w:jc w:val="both"/>
        <w:rPr>
          <w:color w:val="000000"/>
        </w:rPr>
      </w:pPr>
      <w:r w:rsidRPr="00DA659A">
        <w:rPr>
          <w:color w:val="000000"/>
        </w:rPr>
        <w:t>P a k e i č i u Lietuvos Respublikos žemės ūkio ministro 2015 m. birželio 12 d. įsakymą Nr. 3D-501 „</w:t>
      </w:r>
      <w:r w:rsidRPr="00DA659A">
        <w:t>Dėl ekologinės gamybos sertifikavimo paslaugų įkainių patvirtinimo“</w:t>
      </w:r>
      <w:r w:rsidRPr="00DA659A">
        <w:rPr>
          <w:color w:val="000000"/>
        </w:rPr>
        <w:t>:</w:t>
      </w:r>
    </w:p>
    <w:p w14:paraId="251D6184" w14:textId="3EC6F246" w:rsidR="00DA659A" w:rsidRPr="00DA659A" w:rsidRDefault="00DA659A" w:rsidP="00DA659A">
      <w:pPr>
        <w:pStyle w:val="tajtip"/>
        <w:numPr>
          <w:ilvl w:val="0"/>
          <w:numId w:val="8"/>
        </w:numPr>
        <w:tabs>
          <w:tab w:val="left" w:pos="993"/>
        </w:tabs>
        <w:spacing w:after="0" w:line="312" w:lineRule="auto"/>
        <w:ind w:left="0" w:firstLine="720"/>
        <w:jc w:val="both"/>
        <w:rPr>
          <w:color w:val="000000"/>
        </w:rPr>
      </w:pPr>
      <w:r>
        <w:rPr>
          <w:color w:val="000000"/>
        </w:rPr>
        <w:t>Pakeičiu p</w:t>
      </w:r>
      <w:r w:rsidRPr="00DA659A">
        <w:rPr>
          <w:color w:val="000000"/>
        </w:rPr>
        <w:t>reambulę ir ją išdėstau taip:</w:t>
      </w:r>
    </w:p>
    <w:p w14:paraId="318EABCE" w14:textId="4319F2D1" w:rsidR="00DA659A" w:rsidRPr="00DA659A" w:rsidRDefault="00DA659A" w:rsidP="00DA659A">
      <w:pPr>
        <w:pStyle w:val="tajtip"/>
        <w:tabs>
          <w:tab w:val="left" w:pos="993"/>
        </w:tabs>
        <w:spacing w:after="0" w:line="312" w:lineRule="auto"/>
        <w:ind w:firstLine="720"/>
        <w:jc w:val="both"/>
        <w:rPr>
          <w:color w:val="000000"/>
        </w:rPr>
      </w:pPr>
      <w:r w:rsidRPr="00DA659A">
        <w:rPr>
          <w:color w:val="000000"/>
        </w:rPr>
        <w:t xml:space="preserve">„Vadovaudamasis Lietuvos Respublikos viešųjų įstaigų įstatymo 10 straipsnio 1 dalies 3 punktu ir atsižvelgdamas į Viešosios įstaigos „Ekoagros“ įstatų, </w:t>
      </w:r>
      <w:r w:rsidRPr="00DA659A">
        <w:t>patvirtintų Lietuvos Respublikos žemės ūkio ministro 2023 m. lapkričio 23 d. įsakymu Nr. 3D-772 „Dėl Viešosios įstaigos „Ekoagros“ įstatų tvirtinimo“</w:t>
      </w:r>
      <w:r w:rsidRPr="00DA659A">
        <w:rPr>
          <w:color w:val="000000"/>
        </w:rPr>
        <w:t>, 29 ir 33 punktus,“</w:t>
      </w:r>
      <w:r w:rsidR="00072BCF">
        <w:rPr>
          <w:color w:val="000000"/>
        </w:rPr>
        <w:t>.</w:t>
      </w:r>
      <w:r w:rsidRPr="00DA659A">
        <w:rPr>
          <w:color w:val="000000"/>
        </w:rPr>
        <w:t xml:space="preserve"> </w:t>
      </w:r>
    </w:p>
    <w:p w14:paraId="11554D3F" w14:textId="60BFA0A2" w:rsidR="00DA659A" w:rsidRPr="00DA659A" w:rsidRDefault="00DA659A" w:rsidP="00DA659A">
      <w:pPr>
        <w:pStyle w:val="tajtip"/>
        <w:numPr>
          <w:ilvl w:val="0"/>
          <w:numId w:val="8"/>
        </w:numPr>
        <w:tabs>
          <w:tab w:val="left" w:pos="993"/>
        </w:tabs>
        <w:spacing w:after="0" w:line="312" w:lineRule="auto"/>
        <w:ind w:left="0" w:firstLine="720"/>
        <w:jc w:val="both"/>
        <w:rPr>
          <w:color w:val="000000"/>
        </w:rPr>
      </w:pPr>
      <w:r w:rsidRPr="00DA659A">
        <w:rPr>
          <w:color w:val="000000"/>
          <w:shd w:val="clear" w:color="auto" w:fill="FFFFFF"/>
        </w:rPr>
        <w:t xml:space="preserve">Pakeičiu nurodytu įsakymu patvirtintus </w:t>
      </w:r>
      <w:r w:rsidRPr="00DA659A">
        <w:rPr>
          <w:color w:val="000000"/>
        </w:rPr>
        <w:t>Ekologinės gamybos oficialios kontrolės įkainius</w:t>
      </w:r>
      <w:r w:rsidRPr="00DA659A">
        <w:rPr>
          <w:color w:val="000000"/>
          <w:shd w:val="clear" w:color="auto" w:fill="FFFFFF"/>
        </w:rPr>
        <w:t>:</w:t>
      </w:r>
    </w:p>
    <w:p w14:paraId="54D83B99" w14:textId="1F288506" w:rsidR="00423C79" w:rsidRPr="00DA659A" w:rsidRDefault="00423C79" w:rsidP="00DA659A">
      <w:pPr>
        <w:pStyle w:val="ListParagraph"/>
        <w:numPr>
          <w:ilvl w:val="1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line="312" w:lineRule="auto"/>
        <w:ind w:left="0" w:firstLine="720"/>
        <w:jc w:val="both"/>
        <w:textAlignment w:val="baseline"/>
        <w:rPr>
          <w:bCs/>
          <w:color w:val="000000"/>
        </w:rPr>
      </w:pPr>
      <w:r w:rsidRPr="00DA659A">
        <w:rPr>
          <w:bCs/>
          <w:color w:val="000000"/>
        </w:rPr>
        <w:t xml:space="preserve">Pakeičiu </w:t>
      </w:r>
      <w:bookmarkStart w:id="0" w:name="_Hlk98846179"/>
      <w:r w:rsidRPr="00DA659A">
        <w:rPr>
          <w:bCs/>
        </w:rPr>
        <w:t xml:space="preserve">Visiems veiklos vykdytojams taikomų oficialios kontrolės įkainių </w:t>
      </w:r>
      <w:bookmarkEnd w:id="0"/>
      <w:r w:rsidRPr="00DA659A">
        <w:rPr>
          <w:bCs/>
          <w:color w:val="000000"/>
        </w:rPr>
        <w:t>5 punktą ir jį išdėstau taip: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118"/>
        <w:gridCol w:w="1417"/>
      </w:tblGrid>
      <w:tr w:rsidR="00423C79" w:rsidRPr="00681217" w14:paraId="583F3D38" w14:textId="77777777" w:rsidTr="007D596A">
        <w:tc>
          <w:tcPr>
            <w:tcW w:w="708" w:type="dxa"/>
            <w:shd w:val="clear" w:color="auto" w:fill="auto"/>
          </w:tcPr>
          <w:p w14:paraId="0AB10447" w14:textId="1DCF1F8A" w:rsidR="00423C79" w:rsidRPr="007D596A" w:rsidRDefault="007D596A" w:rsidP="0000026C">
            <w:pPr>
              <w:jc w:val="center"/>
              <w:rPr>
                <w:bCs/>
                <w:szCs w:val="24"/>
                <w:lang w:val="lt-LT"/>
              </w:rPr>
            </w:pPr>
            <w:r w:rsidRPr="007D596A">
              <w:rPr>
                <w:bCs/>
                <w:szCs w:val="24"/>
                <w:lang w:val="lt-LT"/>
              </w:rPr>
              <w:t>„</w:t>
            </w:r>
            <w:r w:rsidR="00423C79" w:rsidRPr="007D596A">
              <w:rPr>
                <w:bCs/>
                <w:szCs w:val="24"/>
                <w:lang w:val="lt-LT"/>
              </w:rPr>
              <w:t>5.</w:t>
            </w:r>
          </w:p>
        </w:tc>
        <w:tc>
          <w:tcPr>
            <w:tcW w:w="7118" w:type="dxa"/>
            <w:shd w:val="clear" w:color="auto" w:fill="auto"/>
          </w:tcPr>
          <w:p w14:paraId="43FDDD7A" w14:textId="77777777" w:rsidR="00423C79" w:rsidRPr="007D596A" w:rsidRDefault="00423C79" w:rsidP="0000026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96A">
              <w:rPr>
                <w:rFonts w:ascii="Times New Roman" w:hAnsi="Times New Roman" w:cs="Times New Roman"/>
                <w:bCs/>
                <w:sz w:val="24"/>
                <w:szCs w:val="24"/>
              </w:rPr>
              <w:t>Veiklos vykdytojo pavėluotai pateiktų dokumentų vertinimas</w:t>
            </w:r>
          </w:p>
          <w:p w14:paraId="7D26684F" w14:textId="77777777" w:rsidR="00423C79" w:rsidRPr="007D596A" w:rsidRDefault="00423C79" w:rsidP="0000026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D59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Taikomas už veiklos vykdytojo pavėluotai pateiktų (t. y. nepateikus </w:t>
            </w:r>
            <w:bookmarkStart w:id="1" w:name="_Hlk157435797"/>
            <w:r w:rsidRPr="007D59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per kontrolės institucijos nurodytą terminą</w:t>
            </w:r>
            <w:bookmarkEnd w:id="1"/>
            <w:r w:rsidRPr="00275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teisės aktuose nustatytus terminus) dokumentų vertinimą.</w:t>
            </w:r>
            <w:r w:rsidRPr="00275D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57C9A7B" w14:textId="09EF4551" w:rsidR="00423C79" w:rsidRPr="007D596A" w:rsidRDefault="00423C79" w:rsidP="0000026C">
            <w:pPr>
              <w:jc w:val="center"/>
              <w:rPr>
                <w:bCs/>
                <w:szCs w:val="24"/>
                <w:lang w:val="lt-LT"/>
              </w:rPr>
            </w:pPr>
            <w:r w:rsidRPr="007D596A">
              <w:rPr>
                <w:bCs/>
                <w:szCs w:val="24"/>
                <w:lang w:val="lt-LT"/>
              </w:rPr>
              <w:t>50,08</w:t>
            </w:r>
            <w:r w:rsidR="007D596A" w:rsidRPr="007D596A">
              <w:rPr>
                <w:bCs/>
                <w:szCs w:val="24"/>
                <w:lang w:val="lt-LT"/>
              </w:rPr>
              <w:t>“</w:t>
            </w:r>
          </w:p>
        </w:tc>
      </w:tr>
    </w:tbl>
    <w:p w14:paraId="2D91E458" w14:textId="57ECD594" w:rsidR="00423C79" w:rsidRPr="00DA659A" w:rsidRDefault="00423C79" w:rsidP="007D596A">
      <w:pPr>
        <w:pStyle w:val="ListParagraph"/>
        <w:numPr>
          <w:ilvl w:val="1"/>
          <w:numId w:val="8"/>
        </w:numPr>
        <w:spacing w:line="312" w:lineRule="auto"/>
        <w:ind w:left="0" w:firstLine="720"/>
        <w:jc w:val="both"/>
        <w:rPr>
          <w:bCs/>
          <w:color w:val="000000"/>
        </w:rPr>
      </w:pPr>
      <w:r w:rsidRPr="00DA659A">
        <w:rPr>
          <w:bCs/>
          <w:color w:val="000000"/>
        </w:rPr>
        <w:t xml:space="preserve">Pakeičiu </w:t>
      </w:r>
      <w:r w:rsidRPr="00DA659A">
        <w:rPr>
          <w:bCs/>
        </w:rPr>
        <w:t>Visiems veiklos vykdytojams taikomų oficialios kontrolės įkainių</w:t>
      </w:r>
      <w:r w:rsidRPr="00DA659A">
        <w:rPr>
          <w:bCs/>
          <w:color w:val="000000"/>
        </w:rPr>
        <w:t xml:space="preserve"> 7 punktą ir jį išdėstau taip: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118"/>
        <w:gridCol w:w="1417"/>
      </w:tblGrid>
      <w:tr w:rsidR="00423C79" w:rsidRPr="007D596A" w14:paraId="05D676B0" w14:textId="77777777" w:rsidTr="007D596A">
        <w:tc>
          <w:tcPr>
            <w:tcW w:w="708" w:type="dxa"/>
            <w:shd w:val="clear" w:color="auto" w:fill="auto"/>
          </w:tcPr>
          <w:p w14:paraId="44D38CE6" w14:textId="5033EB32" w:rsidR="00423C79" w:rsidRPr="007D596A" w:rsidRDefault="007D596A" w:rsidP="0000026C">
            <w:pPr>
              <w:jc w:val="center"/>
              <w:rPr>
                <w:bCs/>
                <w:szCs w:val="24"/>
                <w:lang w:val="lt-LT"/>
              </w:rPr>
            </w:pPr>
            <w:r w:rsidRPr="007D596A">
              <w:rPr>
                <w:bCs/>
                <w:szCs w:val="24"/>
                <w:lang w:val="lt-LT"/>
              </w:rPr>
              <w:t>„</w:t>
            </w:r>
            <w:r w:rsidR="00423C79" w:rsidRPr="007D596A">
              <w:rPr>
                <w:bCs/>
                <w:szCs w:val="24"/>
                <w:lang w:val="lt-LT"/>
              </w:rPr>
              <w:t>7.</w:t>
            </w:r>
          </w:p>
        </w:tc>
        <w:tc>
          <w:tcPr>
            <w:tcW w:w="7118" w:type="dxa"/>
            <w:shd w:val="clear" w:color="auto" w:fill="auto"/>
          </w:tcPr>
          <w:p w14:paraId="02D12ADA" w14:textId="58547227" w:rsidR="00423C79" w:rsidRPr="007D596A" w:rsidRDefault="00423C79" w:rsidP="0000026C">
            <w:pPr>
              <w:pStyle w:val="TableParagraph"/>
              <w:ind w:left="0"/>
              <w:jc w:val="both"/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</w:pPr>
            <w:r w:rsidRPr="007D596A"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  <w:t>Oficialaus tyrimo atlikimas</w:t>
            </w:r>
          </w:p>
          <w:p w14:paraId="72BB85D2" w14:textId="77777777" w:rsidR="00275D36" w:rsidRPr="00275D36" w:rsidRDefault="00275D36" w:rsidP="00275D36">
            <w:pPr>
              <w:spacing w:line="248" w:lineRule="exact"/>
              <w:rPr>
                <w:szCs w:val="24"/>
                <w:lang w:val="lt-LT"/>
              </w:rPr>
            </w:pPr>
            <w:r w:rsidRPr="00275D36">
              <w:rPr>
                <w:i/>
                <w:iCs/>
                <w:szCs w:val="24"/>
                <w:lang w:val="lt-LT"/>
              </w:rPr>
              <w:t>Mėginių siuntimo ir laboratorinių tyrimų išlaidos, jeigu mėginiai bus imami, yra apmokestinamos papildomai pagal faktą.</w:t>
            </w:r>
          </w:p>
          <w:p w14:paraId="2D6591C3" w14:textId="1F09CEBD" w:rsidR="00423C79" w:rsidRPr="007D596A" w:rsidRDefault="00275D36" w:rsidP="00275D3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75D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Įkainis netaikomas, jei atlikus oficialų tyrimą yra nustatoma, kad veiklos vykdytojas nėra atsakingas už ekologinėje gamyboje neleistinų produktų arba medžiagų buvimą.</w:t>
            </w:r>
          </w:p>
        </w:tc>
        <w:tc>
          <w:tcPr>
            <w:tcW w:w="1417" w:type="dxa"/>
            <w:shd w:val="clear" w:color="auto" w:fill="auto"/>
          </w:tcPr>
          <w:p w14:paraId="2C95B1E5" w14:textId="3A24CB32" w:rsidR="00423C79" w:rsidRPr="007D596A" w:rsidRDefault="00423C79" w:rsidP="0000026C">
            <w:pPr>
              <w:jc w:val="center"/>
              <w:rPr>
                <w:bCs/>
                <w:szCs w:val="24"/>
                <w:lang w:val="lt-LT"/>
              </w:rPr>
            </w:pPr>
            <w:r w:rsidRPr="007D596A">
              <w:rPr>
                <w:bCs/>
                <w:szCs w:val="24"/>
                <w:lang w:val="lt-LT"/>
              </w:rPr>
              <w:t>500,85</w:t>
            </w:r>
            <w:r w:rsidR="007D596A" w:rsidRPr="007D596A">
              <w:rPr>
                <w:bCs/>
                <w:szCs w:val="24"/>
                <w:lang w:val="lt-LT"/>
              </w:rPr>
              <w:t>“</w:t>
            </w:r>
          </w:p>
        </w:tc>
      </w:tr>
    </w:tbl>
    <w:p w14:paraId="4E5A859F" w14:textId="7F6102CB" w:rsidR="00423C79" w:rsidRPr="007D596A" w:rsidRDefault="00423C79" w:rsidP="007D596A">
      <w:pPr>
        <w:pStyle w:val="ListParagraph"/>
        <w:numPr>
          <w:ilvl w:val="1"/>
          <w:numId w:val="8"/>
        </w:numPr>
        <w:spacing w:line="312" w:lineRule="auto"/>
        <w:ind w:left="0" w:firstLine="720"/>
        <w:jc w:val="both"/>
        <w:rPr>
          <w:bCs/>
          <w:color w:val="000000"/>
        </w:rPr>
      </w:pPr>
      <w:r w:rsidRPr="007D596A">
        <w:rPr>
          <w:bCs/>
          <w:color w:val="000000"/>
        </w:rPr>
        <w:t xml:space="preserve">Pakeičiu </w:t>
      </w:r>
      <w:bookmarkStart w:id="2" w:name="_Hlk98851205"/>
      <w:r w:rsidRPr="007D596A">
        <w:rPr>
          <w:bCs/>
        </w:rPr>
        <w:t xml:space="preserve">Veiklos vykdytojams, užsiimantiems auginimu, taikomų oficialios kontrolės įkainių  </w:t>
      </w:r>
      <w:bookmarkEnd w:id="2"/>
      <w:r w:rsidRPr="007D596A">
        <w:rPr>
          <w:bCs/>
        </w:rPr>
        <w:t>1</w:t>
      </w:r>
      <w:r w:rsidRPr="007D596A">
        <w:rPr>
          <w:bCs/>
          <w:color w:val="000000"/>
        </w:rPr>
        <w:t xml:space="preserve"> punktą ir jį išdėstau taip: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2268"/>
      </w:tblGrid>
      <w:tr w:rsidR="00423C79" w:rsidRPr="007D596A" w14:paraId="60F9D732" w14:textId="77777777" w:rsidTr="007D596A">
        <w:tc>
          <w:tcPr>
            <w:tcW w:w="9214" w:type="dxa"/>
            <w:gridSpan w:val="3"/>
            <w:shd w:val="clear" w:color="auto" w:fill="auto"/>
          </w:tcPr>
          <w:p w14:paraId="5E9A4FF2" w14:textId="36FCA60A" w:rsidR="00423C79" w:rsidRPr="007D596A" w:rsidRDefault="007D596A" w:rsidP="0000026C">
            <w:pPr>
              <w:jc w:val="center"/>
              <w:rPr>
                <w:b/>
                <w:szCs w:val="24"/>
                <w:lang w:val="lt-LT" w:eastAsia="lt-LT"/>
              </w:rPr>
            </w:pPr>
            <w:r w:rsidRPr="007D596A">
              <w:rPr>
                <w:b/>
                <w:szCs w:val="24"/>
                <w:lang w:val="lt-LT" w:eastAsia="lt-LT"/>
              </w:rPr>
              <w:t>„</w:t>
            </w:r>
            <w:r w:rsidR="00423C79" w:rsidRPr="007D596A">
              <w:rPr>
                <w:b/>
                <w:szCs w:val="24"/>
                <w:lang w:val="lt-LT" w:eastAsia="lt-LT"/>
              </w:rPr>
              <w:t>AUGALININKYSTĖ</w:t>
            </w:r>
          </w:p>
        </w:tc>
      </w:tr>
      <w:tr w:rsidR="00423C79" w:rsidRPr="007D596A" w14:paraId="3EC1B765" w14:textId="77777777" w:rsidTr="007D596A">
        <w:tc>
          <w:tcPr>
            <w:tcW w:w="5670" w:type="dxa"/>
            <w:shd w:val="clear" w:color="auto" w:fill="auto"/>
            <w:vAlign w:val="center"/>
            <w:hideMark/>
          </w:tcPr>
          <w:p w14:paraId="6BC182A9" w14:textId="77777777" w:rsidR="00423C79" w:rsidRPr="007D596A" w:rsidRDefault="00423C79" w:rsidP="0000026C">
            <w:pPr>
              <w:jc w:val="center"/>
              <w:rPr>
                <w:b/>
                <w:szCs w:val="24"/>
                <w:lang w:val="lt-LT" w:eastAsia="lt-LT"/>
              </w:rPr>
            </w:pPr>
            <w:r w:rsidRPr="007D596A">
              <w:rPr>
                <w:b/>
                <w:szCs w:val="24"/>
                <w:lang w:val="lt-LT" w:eastAsia="lt-LT"/>
              </w:rPr>
              <w:t>Oficialios kontrolės objektas</w:t>
            </w:r>
          </w:p>
        </w:tc>
        <w:tc>
          <w:tcPr>
            <w:tcW w:w="1276" w:type="dxa"/>
            <w:shd w:val="clear" w:color="auto" w:fill="auto"/>
            <w:hideMark/>
          </w:tcPr>
          <w:p w14:paraId="79BE8401" w14:textId="77777777" w:rsidR="00423C79" w:rsidRPr="007D596A" w:rsidRDefault="00423C79" w:rsidP="004A5EDA">
            <w:pPr>
              <w:jc w:val="center"/>
              <w:rPr>
                <w:szCs w:val="24"/>
                <w:lang w:val="lt-LT" w:eastAsia="lt-LT"/>
              </w:rPr>
            </w:pPr>
            <w:r w:rsidRPr="007D596A">
              <w:rPr>
                <w:szCs w:val="24"/>
                <w:lang w:val="lt-LT" w:eastAsia="lt-LT"/>
              </w:rPr>
              <w:t>Mato vienetas</w:t>
            </w:r>
          </w:p>
        </w:tc>
        <w:tc>
          <w:tcPr>
            <w:tcW w:w="2268" w:type="dxa"/>
            <w:shd w:val="clear" w:color="auto" w:fill="auto"/>
            <w:hideMark/>
          </w:tcPr>
          <w:p w14:paraId="1CDB08E3" w14:textId="77777777" w:rsidR="00423C79" w:rsidRPr="007D596A" w:rsidRDefault="00423C79" w:rsidP="004A5EDA">
            <w:pPr>
              <w:jc w:val="center"/>
              <w:rPr>
                <w:szCs w:val="24"/>
                <w:lang w:val="lt-LT" w:eastAsia="lt-LT"/>
              </w:rPr>
            </w:pPr>
            <w:r w:rsidRPr="007D596A">
              <w:rPr>
                <w:szCs w:val="24"/>
                <w:lang w:val="lt-LT" w:eastAsia="lt-LT"/>
              </w:rPr>
              <w:t>Įkainis Eur</w:t>
            </w:r>
          </w:p>
          <w:p w14:paraId="19F09CF2" w14:textId="77777777" w:rsidR="00423C79" w:rsidRPr="007D596A" w:rsidRDefault="00423C79" w:rsidP="004A5EDA">
            <w:pPr>
              <w:jc w:val="center"/>
              <w:rPr>
                <w:szCs w:val="24"/>
                <w:lang w:val="lt-LT" w:eastAsia="lt-LT"/>
              </w:rPr>
            </w:pPr>
            <w:r w:rsidRPr="007D596A">
              <w:rPr>
                <w:szCs w:val="24"/>
                <w:lang w:val="lt-LT" w:eastAsia="lt-LT"/>
              </w:rPr>
              <w:t>(be PVM)</w:t>
            </w:r>
          </w:p>
        </w:tc>
      </w:tr>
      <w:tr w:rsidR="00423C79" w:rsidRPr="007D596A" w14:paraId="1F40507A" w14:textId="77777777" w:rsidTr="007D596A">
        <w:tc>
          <w:tcPr>
            <w:tcW w:w="5670" w:type="dxa"/>
            <w:shd w:val="clear" w:color="auto" w:fill="auto"/>
            <w:hideMark/>
          </w:tcPr>
          <w:p w14:paraId="28A58279" w14:textId="0CB09366" w:rsidR="00423C79" w:rsidRPr="004A5EDA" w:rsidRDefault="00423C79" w:rsidP="0000026C">
            <w:pPr>
              <w:rPr>
                <w:szCs w:val="24"/>
                <w:lang w:val="lt-LT" w:eastAsia="lt-LT"/>
              </w:rPr>
            </w:pPr>
            <w:r w:rsidRPr="007D596A">
              <w:rPr>
                <w:szCs w:val="24"/>
                <w:lang w:val="lt-LT" w:eastAsia="lt-LT"/>
              </w:rPr>
              <w:t xml:space="preserve">Daugiametės žolės, pievos, ganyklos, </w:t>
            </w:r>
            <w:r w:rsidRPr="004A5EDA">
              <w:rPr>
                <w:szCs w:val="24"/>
                <w:lang w:val="lt-LT" w:eastAsia="lt-LT"/>
              </w:rPr>
              <w:t>trumpaamžių medingųjų augalų juostos, neauginami kultūriniai augalai</w:t>
            </w:r>
          </w:p>
          <w:p w14:paraId="708B1B32" w14:textId="77777777" w:rsidR="00423C79" w:rsidRPr="007D596A" w:rsidRDefault="00423C79" w:rsidP="0000026C">
            <w:pPr>
              <w:rPr>
                <w:szCs w:val="24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39F32B2" w14:textId="77777777" w:rsidR="00423C79" w:rsidRPr="007D596A" w:rsidRDefault="00423C79" w:rsidP="004A5EDA">
            <w:pPr>
              <w:jc w:val="center"/>
              <w:rPr>
                <w:szCs w:val="24"/>
                <w:lang w:val="lt-LT" w:eastAsia="lt-LT"/>
              </w:rPr>
            </w:pPr>
            <w:r w:rsidRPr="007D596A">
              <w:rPr>
                <w:szCs w:val="24"/>
                <w:lang w:val="lt-LT" w:eastAsia="lt-LT"/>
              </w:rPr>
              <w:t>ha</w:t>
            </w:r>
          </w:p>
        </w:tc>
        <w:tc>
          <w:tcPr>
            <w:tcW w:w="2268" w:type="dxa"/>
            <w:shd w:val="clear" w:color="auto" w:fill="auto"/>
            <w:hideMark/>
          </w:tcPr>
          <w:p w14:paraId="2D688EF0" w14:textId="3AB1ACB7" w:rsidR="00423C79" w:rsidRPr="007D596A" w:rsidRDefault="00423C79" w:rsidP="004A5EDA">
            <w:pPr>
              <w:jc w:val="center"/>
              <w:rPr>
                <w:szCs w:val="24"/>
                <w:lang w:val="lt-LT" w:eastAsia="lt-LT"/>
              </w:rPr>
            </w:pPr>
            <w:r w:rsidRPr="007D596A">
              <w:rPr>
                <w:szCs w:val="24"/>
                <w:lang w:val="lt-LT" w:eastAsia="lt-LT"/>
              </w:rPr>
              <w:t>5,20</w:t>
            </w:r>
            <w:r w:rsidR="007D596A" w:rsidRPr="007D596A">
              <w:rPr>
                <w:szCs w:val="24"/>
                <w:lang w:val="lt-LT" w:eastAsia="lt-LT"/>
              </w:rPr>
              <w:t>“</w:t>
            </w:r>
          </w:p>
        </w:tc>
      </w:tr>
    </w:tbl>
    <w:p w14:paraId="79DAEBF0" w14:textId="77777777" w:rsidR="00423C79" w:rsidRDefault="00423C79" w:rsidP="00423C79">
      <w:pPr>
        <w:pStyle w:val="ListParagraph"/>
        <w:spacing w:line="336" w:lineRule="auto"/>
        <w:ind w:left="1211"/>
        <w:rPr>
          <w:bCs/>
          <w:color w:val="000000"/>
        </w:rPr>
      </w:pPr>
    </w:p>
    <w:p w14:paraId="0B9CF47B" w14:textId="1B120DA4" w:rsidR="00423C79" w:rsidRPr="007D596A" w:rsidRDefault="00423C79" w:rsidP="007D596A">
      <w:pPr>
        <w:pStyle w:val="ListParagraph"/>
        <w:numPr>
          <w:ilvl w:val="1"/>
          <w:numId w:val="8"/>
        </w:numPr>
        <w:spacing w:line="312" w:lineRule="auto"/>
        <w:ind w:left="0" w:firstLine="720"/>
        <w:jc w:val="both"/>
        <w:rPr>
          <w:bCs/>
          <w:color w:val="000000"/>
        </w:rPr>
      </w:pPr>
      <w:r w:rsidRPr="007D596A">
        <w:rPr>
          <w:bCs/>
          <w:color w:val="000000"/>
        </w:rPr>
        <w:lastRenderedPageBreak/>
        <w:t xml:space="preserve">Pakeičiu </w:t>
      </w:r>
      <w:r w:rsidRPr="007D596A">
        <w:rPr>
          <w:bCs/>
        </w:rPr>
        <w:t>Veiklos vykdytojams, užsiimantiems auginimu, taikomų oficialios kontrolės įkainių 1</w:t>
      </w:r>
      <w:r w:rsidR="00072BCF">
        <w:rPr>
          <w:bCs/>
        </w:rPr>
        <w:t>–</w:t>
      </w:r>
      <w:r w:rsidRPr="007D596A">
        <w:rPr>
          <w:bCs/>
        </w:rPr>
        <w:t>3</w:t>
      </w:r>
      <w:r w:rsidRPr="007D596A">
        <w:rPr>
          <w:bCs/>
          <w:color w:val="000000"/>
        </w:rPr>
        <w:t xml:space="preserve"> punktus ir juos išdėstau taip: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852"/>
        <w:gridCol w:w="1134"/>
        <w:gridCol w:w="1559"/>
      </w:tblGrid>
      <w:tr w:rsidR="00423C79" w:rsidRPr="00275D36" w14:paraId="33B4A427" w14:textId="77777777" w:rsidTr="00275D36">
        <w:tc>
          <w:tcPr>
            <w:tcW w:w="669" w:type="dxa"/>
            <w:shd w:val="clear" w:color="auto" w:fill="auto"/>
          </w:tcPr>
          <w:p w14:paraId="37C1C12F" w14:textId="77777777" w:rsidR="00423C79" w:rsidRPr="00275D36" w:rsidRDefault="00423C79" w:rsidP="0000026C">
            <w:pPr>
              <w:rPr>
                <w:b/>
                <w:szCs w:val="24"/>
                <w:lang w:val="lt-LT" w:eastAsia="lt-LT"/>
              </w:rPr>
            </w:pPr>
          </w:p>
        </w:tc>
        <w:tc>
          <w:tcPr>
            <w:tcW w:w="8545" w:type="dxa"/>
            <w:gridSpan w:val="3"/>
            <w:shd w:val="clear" w:color="auto" w:fill="auto"/>
            <w:hideMark/>
          </w:tcPr>
          <w:p w14:paraId="1F1CECC9" w14:textId="042AF47F" w:rsidR="00423C79" w:rsidRPr="00275D36" w:rsidRDefault="00275D36" w:rsidP="0000026C">
            <w:pPr>
              <w:jc w:val="center"/>
              <w:rPr>
                <w:b/>
                <w:szCs w:val="24"/>
                <w:lang w:val="lt-LT" w:eastAsia="lt-LT"/>
              </w:rPr>
            </w:pPr>
            <w:r>
              <w:rPr>
                <w:b/>
                <w:szCs w:val="24"/>
                <w:lang w:val="lt-LT" w:eastAsia="lt-LT"/>
              </w:rPr>
              <w:t>„</w:t>
            </w:r>
            <w:r w:rsidR="00423C79" w:rsidRPr="00275D36">
              <w:rPr>
                <w:b/>
                <w:szCs w:val="24"/>
                <w:lang w:val="lt-LT" w:eastAsia="lt-LT"/>
              </w:rPr>
              <w:t>GYVULININKYSTĖ</w:t>
            </w:r>
          </w:p>
        </w:tc>
      </w:tr>
      <w:tr w:rsidR="00423C79" w:rsidRPr="00275D36" w14:paraId="1AA40F5D" w14:textId="77777777" w:rsidTr="00275D36">
        <w:tc>
          <w:tcPr>
            <w:tcW w:w="669" w:type="dxa"/>
            <w:shd w:val="clear" w:color="auto" w:fill="auto"/>
          </w:tcPr>
          <w:p w14:paraId="340A2A6F" w14:textId="77777777" w:rsidR="00423C79" w:rsidRPr="00275D36" w:rsidRDefault="00423C79" w:rsidP="0000026C">
            <w:pPr>
              <w:jc w:val="center"/>
              <w:rPr>
                <w:szCs w:val="24"/>
                <w:lang w:val="lt-LT" w:eastAsia="lt-LT"/>
              </w:rPr>
            </w:pPr>
            <w:r w:rsidRPr="00275D36">
              <w:rPr>
                <w:szCs w:val="24"/>
                <w:lang w:val="lt-LT" w:eastAsia="lt-LT"/>
              </w:rPr>
              <w:t>Eil. Nr.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050ABBFF" w14:textId="77777777" w:rsidR="00423C79" w:rsidRPr="00275D36" w:rsidRDefault="00423C79" w:rsidP="0000026C">
            <w:pPr>
              <w:jc w:val="center"/>
              <w:rPr>
                <w:b/>
                <w:szCs w:val="24"/>
                <w:lang w:val="lt-LT" w:eastAsia="lt-LT"/>
              </w:rPr>
            </w:pPr>
            <w:r w:rsidRPr="00275D36">
              <w:rPr>
                <w:b/>
                <w:szCs w:val="24"/>
                <w:lang w:val="lt-LT" w:eastAsia="lt-LT"/>
              </w:rPr>
              <w:t>Oficialios kontrolės objektas</w:t>
            </w:r>
          </w:p>
        </w:tc>
        <w:tc>
          <w:tcPr>
            <w:tcW w:w="1134" w:type="dxa"/>
            <w:shd w:val="clear" w:color="auto" w:fill="auto"/>
          </w:tcPr>
          <w:p w14:paraId="07DAC6AF" w14:textId="77777777" w:rsidR="00423C79" w:rsidRPr="00275D36" w:rsidRDefault="00423C79" w:rsidP="0000026C">
            <w:pPr>
              <w:jc w:val="center"/>
              <w:rPr>
                <w:szCs w:val="24"/>
                <w:lang w:val="lt-LT" w:eastAsia="lt-LT"/>
              </w:rPr>
            </w:pPr>
            <w:r w:rsidRPr="00275D36">
              <w:rPr>
                <w:szCs w:val="24"/>
                <w:lang w:val="lt-LT" w:eastAsia="lt-LT"/>
              </w:rPr>
              <w:t>Mato vienetas</w:t>
            </w:r>
          </w:p>
        </w:tc>
        <w:tc>
          <w:tcPr>
            <w:tcW w:w="1559" w:type="dxa"/>
            <w:shd w:val="clear" w:color="auto" w:fill="auto"/>
          </w:tcPr>
          <w:p w14:paraId="6F04DF05" w14:textId="77777777" w:rsidR="00423C79" w:rsidRPr="00275D36" w:rsidRDefault="00423C79" w:rsidP="0000026C">
            <w:pPr>
              <w:jc w:val="center"/>
              <w:rPr>
                <w:szCs w:val="24"/>
                <w:lang w:val="lt-LT" w:eastAsia="lt-LT"/>
              </w:rPr>
            </w:pPr>
            <w:r w:rsidRPr="00275D36">
              <w:rPr>
                <w:szCs w:val="24"/>
                <w:lang w:val="lt-LT" w:eastAsia="lt-LT"/>
              </w:rPr>
              <w:t>Įkainis Eur</w:t>
            </w:r>
          </w:p>
          <w:p w14:paraId="28ECAC8B" w14:textId="77777777" w:rsidR="00423C79" w:rsidRPr="00275D36" w:rsidRDefault="00423C79" w:rsidP="0000026C">
            <w:pPr>
              <w:jc w:val="center"/>
              <w:rPr>
                <w:szCs w:val="24"/>
                <w:lang w:val="lt-LT" w:eastAsia="lt-LT"/>
              </w:rPr>
            </w:pPr>
            <w:r w:rsidRPr="00275D36">
              <w:rPr>
                <w:szCs w:val="24"/>
                <w:lang w:val="lt-LT" w:eastAsia="lt-LT"/>
              </w:rPr>
              <w:t>(be PVM)</w:t>
            </w:r>
          </w:p>
        </w:tc>
      </w:tr>
      <w:tr w:rsidR="00423C79" w:rsidRPr="00275D36" w14:paraId="19C0D30B" w14:textId="77777777" w:rsidTr="00275D36">
        <w:tc>
          <w:tcPr>
            <w:tcW w:w="669" w:type="dxa"/>
            <w:shd w:val="clear" w:color="auto" w:fill="auto"/>
          </w:tcPr>
          <w:p w14:paraId="22EE2579" w14:textId="77777777" w:rsidR="00423C79" w:rsidRPr="00275D36" w:rsidRDefault="00423C79" w:rsidP="0000026C">
            <w:pPr>
              <w:jc w:val="center"/>
              <w:rPr>
                <w:szCs w:val="24"/>
                <w:lang w:val="lt-LT" w:eastAsia="lt-LT"/>
              </w:rPr>
            </w:pPr>
            <w:r w:rsidRPr="00275D36">
              <w:rPr>
                <w:szCs w:val="24"/>
                <w:lang w:val="lt-LT" w:eastAsia="lt-LT"/>
              </w:rPr>
              <w:t>1.</w:t>
            </w:r>
          </w:p>
        </w:tc>
        <w:tc>
          <w:tcPr>
            <w:tcW w:w="5852" w:type="dxa"/>
            <w:shd w:val="clear" w:color="auto" w:fill="auto"/>
            <w:hideMark/>
          </w:tcPr>
          <w:p w14:paraId="25205FC3" w14:textId="77777777" w:rsidR="00423C79" w:rsidRPr="004A5EDA" w:rsidRDefault="00423C79" w:rsidP="0000026C">
            <w:pPr>
              <w:rPr>
                <w:szCs w:val="24"/>
                <w:lang w:val="lt-LT" w:eastAsia="lt-LT"/>
              </w:rPr>
            </w:pPr>
            <w:r w:rsidRPr="00275D36">
              <w:rPr>
                <w:szCs w:val="24"/>
                <w:lang w:val="lt-LT" w:eastAsia="lt-LT"/>
              </w:rPr>
              <w:t>Suaugęs gyvulys (galvijas</w:t>
            </w:r>
            <w:r w:rsidRPr="00275D36">
              <w:rPr>
                <w:szCs w:val="24"/>
                <w:lang w:val="lt-LT"/>
              </w:rPr>
              <w:t xml:space="preserve"> </w:t>
            </w:r>
            <w:r w:rsidRPr="004A5EDA">
              <w:rPr>
                <w:szCs w:val="24"/>
                <w:lang w:val="lt-LT"/>
              </w:rPr>
              <w:t>nuo</w:t>
            </w:r>
            <w:r w:rsidRPr="004A5EDA">
              <w:rPr>
                <w:szCs w:val="24"/>
                <w:lang w:val="lt-LT" w:eastAsia="lt-LT"/>
              </w:rPr>
              <w:t xml:space="preserve"> 2 m.,</w:t>
            </w:r>
            <w:r w:rsidRPr="004A5EDA">
              <w:rPr>
                <w:szCs w:val="24"/>
                <w:lang w:val="lt-LT"/>
              </w:rPr>
              <w:t xml:space="preserve"> karvė</w:t>
            </w:r>
            <w:r w:rsidRPr="004A5EDA">
              <w:rPr>
                <w:szCs w:val="24"/>
                <w:lang w:val="lt-LT" w:eastAsia="lt-LT"/>
              </w:rPr>
              <w:t>, bulius, p</w:t>
            </w:r>
            <w:r w:rsidRPr="004A5EDA">
              <w:rPr>
                <w:szCs w:val="24"/>
                <w:lang w:val="lt-LT"/>
              </w:rPr>
              <w:t xml:space="preserve">aršavedė, kuilys, </w:t>
            </w:r>
            <w:r w:rsidRPr="004A5EDA">
              <w:rPr>
                <w:szCs w:val="24"/>
                <w:lang w:val="lt-LT" w:eastAsia="lt-LT"/>
              </w:rPr>
              <w:t xml:space="preserve">kiaulė </w:t>
            </w:r>
            <w:r w:rsidRPr="004A5EDA">
              <w:rPr>
                <w:szCs w:val="24"/>
                <w:lang w:val="lt-LT"/>
              </w:rPr>
              <w:t>nuo 8 mėn.</w:t>
            </w:r>
            <w:r w:rsidRPr="004A5EDA">
              <w:rPr>
                <w:szCs w:val="24"/>
                <w:lang w:val="lt-LT" w:eastAsia="lt-LT"/>
              </w:rPr>
              <w:t>, arklys nuo 1 m.)</w:t>
            </w:r>
          </w:p>
          <w:p w14:paraId="66067648" w14:textId="77777777" w:rsidR="00423C79" w:rsidRPr="00275D36" w:rsidRDefault="00423C79" w:rsidP="0000026C">
            <w:pPr>
              <w:rPr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0F49C13" w14:textId="77777777" w:rsidR="00423C79" w:rsidRPr="00275D36" w:rsidRDefault="00423C79" w:rsidP="0000026C">
            <w:pPr>
              <w:jc w:val="center"/>
              <w:rPr>
                <w:szCs w:val="24"/>
                <w:lang w:val="lt-LT" w:eastAsia="lt-LT"/>
              </w:rPr>
            </w:pPr>
            <w:r w:rsidRPr="00275D36">
              <w:rPr>
                <w:szCs w:val="24"/>
                <w:lang w:val="lt-LT" w:eastAsia="lt-LT"/>
              </w:rPr>
              <w:t>vnt.</w:t>
            </w:r>
          </w:p>
        </w:tc>
        <w:tc>
          <w:tcPr>
            <w:tcW w:w="1559" w:type="dxa"/>
            <w:shd w:val="clear" w:color="auto" w:fill="auto"/>
            <w:hideMark/>
          </w:tcPr>
          <w:p w14:paraId="6314384D" w14:textId="77777777" w:rsidR="00423C79" w:rsidRPr="00275D36" w:rsidRDefault="00423C79" w:rsidP="0000026C">
            <w:pPr>
              <w:jc w:val="center"/>
              <w:rPr>
                <w:szCs w:val="24"/>
                <w:lang w:val="lt-LT" w:eastAsia="lt-LT"/>
              </w:rPr>
            </w:pPr>
            <w:r w:rsidRPr="00275D36">
              <w:rPr>
                <w:szCs w:val="24"/>
                <w:lang w:val="lt-LT" w:eastAsia="lt-LT"/>
              </w:rPr>
              <w:t>1,15</w:t>
            </w:r>
          </w:p>
        </w:tc>
      </w:tr>
      <w:tr w:rsidR="00423C79" w:rsidRPr="00275D36" w14:paraId="2671EF50" w14:textId="77777777" w:rsidTr="00275D36">
        <w:tc>
          <w:tcPr>
            <w:tcW w:w="669" w:type="dxa"/>
            <w:shd w:val="clear" w:color="auto" w:fill="auto"/>
          </w:tcPr>
          <w:p w14:paraId="156D0425" w14:textId="77777777" w:rsidR="00423C79" w:rsidRPr="00275D36" w:rsidRDefault="00423C79" w:rsidP="0000026C">
            <w:pPr>
              <w:jc w:val="center"/>
              <w:rPr>
                <w:szCs w:val="24"/>
                <w:lang w:val="lt-LT" w:eastAsia="lt-LT"/>
              </w:rPr>
            </w:pPr>
            <w:r w:rsidRPr="00275D36">
              <w:rPr>
                <w:szCs w:val="24"/>
                <w:lang w:val="lt-LT" w:eastAsia="lt-LT"/>
              </w:rPr>
              <w:t>2.</w:t>
            </w:r>
          </w:p>
        </w:tc>
        <w:tc>
          <w:tcPr>
            <w:tcW w:w="5852" w:type="dxa"/>
            <w:shd w:val="clear" w:color="auto" w:fill="auto"/>
            <w:hideMark/>
          </w:tcPr>
          <w:p w14:paraId="1244CD4C" w14:textId="17A128AB" w:rsidR="00423C79" w:rsidRPr="004A5EDA" w:rsidRDefault="00423C79" w:rsidP="0000026C">
            <w:pPr>
              <w:rPr>
                <w:szCs w:val="24"/>
                <w:lang w:val="lt-LT" w:eastAsia="lt-LT"/>
              </w:rPr>
            </w:pPr>
            <w:r w:rsidRPr="004A5EDA">
              <w:rPr>
                <w:szCs w:val="24"/>
                <w:lang w:val="lt-LT" w:eastAsia="lt-LT"/>
              </w:rPr>
              <w:t>Penimas gyvulys (visų tipų galvijų prieauglis nuo 1 iki 2 m., penima kiaulė nuo 3 iki 8 mėn.)</w:t>
            </w:r>
          </w:p>
          <w:p w14:paraId="74848584" w14:textId="77777777" w:rsidR="00423C79" w:rsidRPr="004A5EDA" w:rsidRDefault="00423C79" w:rsidP="0000026C">
            <w:pPr>
              <w:rPr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B031FE7" w14:textId="77777777" w:rsidR="00423C79" w:rsidRPr="00275D36" w:rsidRDefault="00423C79" w:rsidP="0000026C">
            <w:pPr>
              <w:jc w:val="center"/>
              <w:rPr>
                <w:szCs w:val="24"/>
                <w:lang w:val="lt-LT" w:eastAsia="lt-LT"/>
              </w:rPr>
            </w:pPr>
            <w:r w:rsidRPr="00275D36">
              <w:rPr>
                <w:szCs w:val="24"/>
                <w:lang w:val="lt-LT" w:eastAsia="lt-LT"/>
              </w:rPr>
              <w:t>vnt.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EB99A3" w14:textId="77777777" w:rsidR="00423C79" w:rsidRPr="00275D36" w:rsidRDefault="00423C79" w:rsidP="0000026C">
            <w:pPr>
              <w:jc w:val="center"/>
              <w:rPr>
                <w:szCs w:val="24"/>
                <w:lang w:val="lt-LT" w:eastAsia="lt-LT"/>
              </w:rPr>
            </w:pPr>
            <w:r w:rsidRPr="00275D36">
              <w:rPr>
                <w:szCs w:val="24"/>
                <w:lang w:val="lt-LT" w:eastAsia="lt-LT"/>
              </w:rPr>
              <w:t>0,58</w:t>
            </w:r>
          </w:p>
        </w:tc>
      </w:tr>
      <w:tr w:rsidR="00423C79" w:rsidRPr="00275D36" w14:paraId="01706DB8" w14:textId="77777777" w:rsidTr="00275D36">
        <w:tc>
          <w:tcPr>
            <w:tcW w:w="669" w:type="dxa"/>
            <w:shd w:val="clear" w:color="auto" w:fill="auto"/>
          </w:tcPr>
          <w:p w14:paraId="7BF69585" w14:textId="77777777" w:rsidR="00423C79" w:rsidRPr="00275D36" w:rsidRDefault="00423C79" w:rsidP="0000026C">
            <w:pPr>
              <w:jc w:val="center"/>
              <w:rPr>
                <w:szCs w:val="24"/>
                <w:lang w:val="lt-LT" w:eastAsia="lt-LT"/>
              </w:rPr>
            </w:pPr>
            <w:r w:rsidRPr="00275D36">
              <w:rPr>
                <w:szCs w:val="24"/>
                <w:lang w:val="lt-LT" w:eastAsia="lt-LT"/>
              </w:rPr>
              <w:t>3.</w:t>
            </w:r>
          </w:p>
        </w:tc>
        <w:tc>
          <w:tcPr>
            <w:tcW w:w="5852" w:type="dxa"/>
            <w:shd w:val="clear" w:color="auto" w:fill="auto"/>
            <w:hideMark/>
          </w:tcPr>
          <w:p w14:paraId="3DD2F7C4" w14:textId="07613A8B" w:rsidR="00423C79" w:rsidRPr="004A5EDA" w:rsidRDefault="00423C79" w:rsidP="0000026C">
            <w:pPr>
              <w:rPr>
                <w:b/>
                <w:iCs/>
                <w:szCs w:val="24"/>
                <w:lang w:val="lt-LT"/>
              </w:rPr>
            </w:pPr>
            <w:r w:rsidRPr="004A5EDA">
              <w:rPr>
                <w:szCs w:val="24"/>
                <w:lang w:val="lt-LT" w:eastAsia="lt-LT"/>
              </w:rPr>
              <w:t>Gyvulių prieauglis (galvijų prieauglis iki 1 m., paršeliai iki 3 mėn., kumeliukai iki 1 m.)</w:t>
            </w:r>
          </w:p>
          <w:p w14:paraId="6177FC22" w14:textId="77777777" w:rsidR="00423C79" w:rsidRPr="004A5EDA" w:rsidRDefault="00423C79" w:rsidP="0000026C">
            <w:pPr>
              <w:rPr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3108DB3" w14:textId="77777777" w:rsidR="00423C79" w:rsidRPr="00275D36" w:rsidRDefault="00423C79" w:rsidP="0000026C">
            <w:pPr>
              <w:jc w:val="center"/>
              <w:rPr>
                <w:szCs w:val="24"/>
                <w:lang w:val="lt-LT" w:eastAsia="lt-LT"/>
              </w:rPr>
            </w:pPr>
            <w:r w:rsidRPr="00275D36">
              <w:rPr>
                <w:szCs w:val="24"/>
                <w:lang w:val="lt-LT" w:eastAsia="lt-LT"/>
              </w:rPr>
              <w:t>vnt.</w:t>
            </w:r>
          </w:p>
        </w:tc>
        <w:tc>
          <w:tcPr>
            <w:tcW w:w="1559" w:type="dxa"/>
            <w:shd w:val="clear" w:color="auto" w:fill="auto"/>
            <w:hideMark/>
          </w:tcPr>
          <w:p w14:paraId="3D18F4B4" w14:textId="712AAD7C" w:rsidR="00423C79" w:rsidRPr="00275D36" w:rsidRDefault="00423C79" w:rsidP="0000026C">
            <w:pPr>
              <w:jc w:val="center"/>
              <w:rPr>
                <w:szCs w:val="24"/>
                <w:lang w:val="lt-LT" w:eastAsia="lt-LT"/>
              </w:rPr>
            </w:pPr>
            <w:r w:rsidRPr="00275D36">
              <w:rPr>
                <w:szCs w:val="24"/>
                <w:lang w:val="lt-LT" w:eastAsia="lt-LT"/>
              </w:rPr>
              <w:t>0,51</w:t>
            </w:r>
            <w:r w:rsidR="00275D36">
              <w:rPr>
                <w:szCs w:val="24"/>
                <w:lang w:val="lt-LT" w:eastAsia="lt-LT"/>
              </w:rPr>
              <w:t>“</w:t>
            </w:r>
          </w:p>
        </w:tc>
      </w:tr>
    </w:tbl>
    <w:p w14:paraId="4F827B78" w14:textId="25D3BDA6" w:rsidR="00423C79" w:rsidRPr="00275D36" w:rsidRDefault="00423C79" w:rsidP="00275D36">
      <w:pPr>
        <w:pStyle w:val="ListParagraph"/>
        <w:numPr>
          <w:ilvl w:val="1"/>
          <w:numId w:val="8"/>
        </w:numPr>
        <w:spacing w:line="312" w:lineRule="auto"/>
        <w:ind w:left="0" w:firstLine="720"/>
        <w:jc w:val="both"/>
        <w:rPr>
          <w:bCs/>
          <w:color w:val="000000"/>
        </w:rPr>
      </w:pPr>
      <w:r w:rsidRPr="00275D36">
        <w:rPr>
          <w:bCs/>
          <w:color w:val="000000"/>
        </w:rPr>
        <w:t xml:space="preserve">Pakeičiu </w:t>
      </w:r>
      <w:r w:rsidRPr="00275D36">
        <w:rPr>
          <w:bCs/>
        </w:rPr>
        <w:t>Veiklos vykdytojams, užsiimantiems auginimu, taikomų oficialios kontrolės įkainių 2</w:t>
      </w:r>
      <w:r w:rsidR="00072BCF">
        <w:rPr>
          <w:bCs/>
        </w:rPr>
        <w:t>–</w:t>
      </w:r>
      <w:r w:rsidRPr="00275D36">
        <w:rPr>
          <w:bCs/>
        </w:rPr>
        <w:t>3</w:t>
      </w:r>
      <w:r w:rsidRPr="00275D36">
        <w:rPr>
          <w:bCs/>
          <w:color w:val="000000"/>
        </w:rPr>
        <w:t xml:space="preserve"> punktus ir juos išdėstau taip: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6834"/>
        <w:gridCol w:w="1701"/>
      </w:tblGrid>
      <w:tr w:rsidR="00423C79" w:rsidRPr="00275D36" w14:paraId="1E36F3E0" w14:textId="77777777" w:rsidTr="00275D36">
        <w:tc>
          <w:tcPr>
            <w:tcW w:w="708" w:type="dxa"/>
            <w:shd w:val="clear" w:color="auto" w:fill="auto"/>
            <w:hideMark/>
          </w:tcPr>
          <w:p w14:paraId="2A10D0AA" w14:textId="391631CC" w:rsidR="00423C79" w:rsidRPr="00275D36" w:rsidRDefault="00275D36" w:rsidP="0000026C">
            <w:pPr>
              <w:rPr>
                <w:szCs w:val="24"/>
                <w:lang w:val="lt-LT"/>
              </w:rPr>
            </w:pPr>
            <w:r w:rsidRPr="00275D36">
              <w:rPr>
                <w:szCs w:val="24"/>
                <w:lang w:val="lt-LT"/>
              </w:rPr>
              <w:t>„</w:t>
            </w:r>
            <w:r w:rsidR="00423C79" w:rsidRPr="00275D36">
              <w:rPr>
                <w:szCs w:val="24"/>
                <w:lang w:val="lt-LT"/>
              </w:rPr>
              <w:t>Eil. Nr.</w:t>
            </w:r>
          </w:p>
        </w:tc>
        <w:tc>
          <w:tcPr>
            <w:tcW w:w="6834" w:type="dxa"/>
            <w:shd w:val="clear" w:color="auto" w:fill="auto"/>
          </w:tcPr>
          <w:p w14:paraId="6221D968" w14:textId="77777777" w:rsidR="00423C79" w:rsidRPr="00275D36" w:rsidRDefault="00423C79" w:rsidP="0000026C">
            <w:pPr>
              <w:jc w:val="center"/>
              <w:rPr>
                <w:b/>
                <w:bCs/>
                <w:strike/>
                <w:szCs w:val="24"/>
                <w:lang w:val="lt-LT"/>
              </w:rPr>
            </w:pPr>
            <w:r w:rsidRPr="00275D36">
              <w:rPr>
                <w:b/>
                <w:bCs/>
                <w:szCs w:val="24"/>
                <w:lang w:val="lt-LT"/>
              </w:rPr>
              <w:t>Oficialios kontrolės objektas</w:t>
            </w:r>
          </w:p>
        </w:tc>
        <w:tc>
          <w:tcPr>
            <w:tcW w:w="1701" w:type="dxa"/>
            <w:shd w:val="clear" w:color="auto" w:fill="auto"/>
          </w:tcPr>
          <w:p w14:paraId="479E47D8" w14:textId="77777777" w:rsidR="00423C79" w:rsidRPr="00275D36" w:rsidRDefault="00423C79" w:rsidP="0000026C">
            <w:pPr>
              <w:jc w:val="center"/>
              <w:rPr>
                <w:szCs w:val="24"/>
                <w:lang w:val="lt-LT"/>
              </w:rPr>
            </w:pPr>
            <w:r w:rsidRPr="00275D36">
              <w:rPr>
                <w:szCs w:val="24"/>
                <w:lang w:val="lt-LT"/>
              </w:rPr>
              <w:t>Įkainis Eur (be PVM)</w:t>
            </w:r>
          </w:p>
        </w:tc>
      </w:tr>
      <w:tr w:rsidR="00423C79" w:rsidRPr="00275D36" w14:paraId="4925F228" w14:textId="77777777" w:rsidTr="00275D36">
        <w:tc>
          <w:tcPr>
            <w:tcW w:w="708" w:type="dxa"/>
            <w:shd w:val="clear" w:color="auto" w:fill="auto"/>
          </w:tcPr>
          <w:p w14:paraId="3D369A03" w14:textId="77777777" w:rsidR="00423C79" w:rsidRPr="00275D36" w:rsidRDefault="00423C79" w:rsidP="0000026C">
            <w:pPr>
              <w:jc w:val="center"/>
              <w:rPr>
                <w:szCs w:val="24"/>
                <w:lang w:val="lt-LT"/>
              </w:rPr>
            </w:pPr>
            <w:r w:rsidRPr="00275D36">
              <w:rPr>
                <w:szCs w:val="24"/>
                <w:lang w:val="lt-LT"/>
              </w:rPr>
              <w:t>2.</w:t>
            </w:r>
          </w:p>
        </w:tc>
        <w:tc>
          <w:tcPr>
            <w:tcW w:w="6834" w:type="dxa"/>
            <w:shd w:val="clear" w:color="auto" w:fill="auto"/>
          </w:tcPr>
          <w:p w14:paraId="72BF436C" w14:textId="77777777" w:rsidR="00423C79" w:rsidRPr="00275D36" w:rsidRDefault="00423C79" w:rsidP="0000026C">
            <w:pPr>
              <w:rPr>
                <w:szCs w:val="24"/>
                <w:lang w:val="lt-LT"/>
              </w:rPr>
            </w:pPr>
            <w:r w:rsidRPr="00275D36">
              <w:rPr>
                <w:szCs w:val="24"/>
                <w:lang w:val="lt-LT"/>
              </w:rPr>
              <w:t>Prašymo dėl leidimo taikyti nukrypti leidžiančias nuostatas vertinimas</w:t>
            </w:r>
          </w:p>
          <w:p w14:paraId="2E8A7A60" w14:textId="72EA4301" w:rsidR="00423C79" w:rsidRPr="00275D36" w:rsidRDefault="00423C79" w:rsidP="0000026C">
            <w:pPr>
              <w:rPr>
                <w:szCs w:val="24"/>
                <w:lang w:val="lt-LT"/>
              </w:rPr>
            </w:pPr>
            <w:r w:rsidRPr="00275D36">
              <w:rPr>
                <w:i/>
                <w:iCs/>
                <w:szCs w:val="24"/>
                <w:lang w:val="lt-LT"/>
              </w:rPr>
              <w:t xml:space="preserve">Taikomas už </w:t>
            </w:r>
            <w:r w:rsidRPr="004A5EDA">
              <w:rPr>
                <w:i/>
                <w:spacing w:val="-1"/>
                <w:szCs w:val="24"/>
                <w:lang w:val="lt-LT"/>
              </w:rPr>
              <w:t>per vieną kalendorinę dieną pateiktų prašymų vertinimą</w:t>
            </w:r>
            <w:r w:rsidRPr="00275D36">
              <w:rPr>
                <w:i/>
                <w:iCs/>
                <w:szCs w:val="24"/>
                <w:lang w:val="lt-LT"/>
              </w:rPr>
              <w:t>, nepriklausomai nuo to, ar leidimas taikyti nukrypti leidžiančią nuostatą išduodamas, ar ne (netaikoma prašymo dėl leidimo žemės sklypams ankstesnį laikotarpį atgaline data pripažinti perėjimo prie ekologinės gamybos laikotarpio dalimi atveju).</w:t>
            </w:r>
          </w:p>
        </w:tc>
        <w:tc>
          <w:tcPr>
            <w:tcW w:w="1701" w:type="dxa"/>
            <w:shd w:val="clear" w:color="auto" w:fill="auto"/>
          </w:tcPr>
          <w:p w14:paraId="11857D55" w14:textId="77777777" w:rsidR="00423C79" w:rsidRPr="00275D36" w:rsidRDefault="00423C79" w:rsidP="0000026C">
            <w:pPr>
              <w:jc w:val="center"/>
              <w:rPr>
                <w:szCs w:val="24"/>
                <w:lang w:val="lt-LT"/>
              </w:rPr>
            </w:pPr>
            <w:r w:rsidRPr="00275D36">
              <w:rPr>
                <w:szCs w:val="24"/>
                <w:lang w:val="lt-LT"/>
              </w:rPr>
              <w:t>16,70</w:t>
            </w:r>
          </w:p>
        </w:tc>
      </w:tr>
      <w:tr w:rsidR="00423C79" w:rsidRPr="00275D36" w14:paraId="54178448" w14:textId="77777777" w:rsidTr="00275D36">
        <w:tc>
          <w:tcPr>
            <w:tcW w:w="708" w:type="dxa"/>
            <w:shd w:val="clear" w:color="auto" w:fill="auto"/>
          </w:tcPr>
          <w:p w14:paraId="4FC7BEEC" w14:textId="77777777" w:rsidR="00423C79" w:rsidRPr="00275D36" w:rsidRDefault="00423C79" w:rsidP="0000026C">
            <w:pPr>
              <w:jc w:val="center"/>
              <w:rPr>
                <w:szCs w:val="24"/>
                <w:lang w:val="lt-LT"/>
              </w:rPr>
            </w:pPr>
            <w:r w:rsidRPr="00275D36">
              <w:rPr>
                <w:szCs w:val="24"/>
                <w:lang w:val="lt-LT"/>
              </w:rPr>
              <w:t>3.</w:t>
            </w:r>
          </w:p>
        </w:tc>
        <w:tc>
          <w:tcPr>
            <w:tcW w:w="6834" w:type="dxa"/>
            <w:shd w:val="clear" w:color="auto" w:fill="auto"/>
          </w:tcPr>
          <w:p w14:paraId="3CF44E22" w14:textId="77777777" w:rsidR="00423C79" w:rsidRPr="00275D36" w:rsidRDefault="00423C79" w:rsidP="0000026C">
            <w:pPr>
              <w:rPr>
                <w:szCs w:val="24"/>
                <w:lang w:val="lt-LT"/>
              </w:rPr>
            </w:pPr>
            <w:r w:rsidRPr="00275D36">
              <w:rPr>
                <w:szCs w:val="24"/>
                <w:lang w:val="lt-LT"/>
              </w:rPr>
              <w:t xml:space="preserve">Prašymo dėl leidimo žemės sklypams ankstesnį laikotarpį atgaline data pripažinti perėjimo prie ekologinės gamybos laikotarpio dalimi vertinimas </w:t>
            </w:r>
          </w:p>
          <w:p w14:paraId="0366457F" w14:textId="274EA49F" w:rsidR="00423C79" w:rsidRPr="00275D36" w:rsidRDefault="00423C79" w:rsidP="0000026C">
            <w:pPr>
              <w:rPr>
                <w:i/>
                <w:iCs/>
                <w:szCs w:val="24"/>
                <w:lang w:val="lt-LT"/>
              </w:rPr>
            </w:pPr>
            <w:r w:rsidRPr="00275D36">
              <w:rPr>
                <w:i/>
                <w:iCs/>
                <w:szCs w:val="24"/>
                <w:lang w:val="lt-LT"/>
              </w:rPr>
              <w:t xml:space="preserve">Taikomas už </w:t>
            </w:r>
            <w:r w:rsidRPr="004A5EDA">
              <w:rPr>
                <w:i/>
                <w:iCs/>
                <w:szCs w:val="24"/>
                <w:lang w:val="lt-LT"/>
              </w:rPr>
              <w:t xml:space="preserve">kiekvieno prašymo nagrinėjimą </w:t>
            </w:r>
            <w:r w:rsidRPr="00275D36">
              <w:rPr>
                <w:i/>
                <w:iCs/>
                <w:szCs w:val="24"/>
                <w:lang w:val="lt-LT"/>
              </w:rPr>
              <w:t>(Mėginių siuntimo ir laboratorinių tyrimų išlaidos, jeigu mėginiai bus imami, yra papildomai apmokestinamos pagal faktą).</w:t>
            </w:r>
          </w:p>
        </w:tc>
        <w:tc>
          <w:tcPr>
            <w:tcW w:w="1701" w:type="dxa"/>
            <w:shd w:val="clear" w:color="auto" w:fill="auto"/>
          </w:tcPr>
          <w:p w14:paraId="0584D622" w14:textId="36ABF2E0" w:rsidR="00423C79" w:rsidRPr="00275D36" w:rsidRDefault="00423C79" w:rsidP="0000026C">
            <w:pPr>
              <w:jc w:val="center"/>
              <w:rPr>
                <w:szCs w:val="24"/>
                <w:lang w:val="lt-LT"/>
              </w:rPr>
            </w:pPr>
            <w:r w:rsidRPr="00275D36">
              <w:rPr>
                <w:szCs w:val="24"/>
                <w:lang w:val="lt-LT"/>
              </w:rPr>
              <w:t>50,08</w:t>
            </w:r>
            <w:r w:rsidR="00275D36" w:rsidRPr="00275D36">
              <w:rPr>
                <w:szCs w:val="24"/>
                <w:lang w:val="lt-LT"/>
              </w:rPr>
              <w:t>“</w:t>
            </w:r>
          </w:p>
        </w:tc>
      </w:tr>
    </w:tbl>
    <w:p w14:paraId="61971C93" w14:textId="2DCE8039" w:rsidR="00423C79" w:rsidRPr="00275D36" w:rsidRDefault="00423C79" w:rsidP="00275D36">
      <w:pPr>
        <w:pStyle w:val="ListParagraph"/>
        <w:numPr>
          <w:ilvl w:val="1"/>
          <w:numId w:val="8"/>
        </w:numPr>
        <w:spacing w:line="312" w:lineRule="auto"/>
        <w:ind w:left="0" w:firstLine="720"/>
        <w:jc w:val="both"/>
        <w:rPr>
          <w:bCs/>
          <w:color w:val="000000"/>
        </w:rPr>
      </w:pPr>
      <w:r w:rsidRPr="00275D36">
        <w:rPr>
          <w:bCs/>
          <w:color w:val="000000"/>
        </w:rPr>
        <w:t xml:space="preserve">Pakeičiu </w:t>
      </w:r>
      <w:r w:rsidRPr="00275D36">
        <w:rPr>
          <w:bCs/>
        </w:rPr>
        <w:t xml:space="preserve">Veiklos vykdytojams, užsiimantiems </w:t>
      </w:r>
      <w:r w:rsidRPr="00275D36">
        <w:t>produktų tvarkymu</w:t>
      </w:r>
      <w:r w:rsidRPr="00275D36">
        <w:rPr>
          <w:bCs/>
        </w:rPr>
        <w:t>, taikomų oficialios kontrolės įkainių preambulę</w:t>
      </w:r>
      <w:r w:rsidRPr="00275D36">
        <w:rPr>
          <w:bCs/>
          <w:color w:val="000000"/>
        </w:rPr>
        <w:t xml:space="preserve"> ir ją išdėstau taip: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23C79" w:rsidRPr="004A5EDA" w14:paraId="49A135E4" w14:textId="77777777" w:rsidTr="004A5EDA">
        <w:tc>
          <w:tcPr>
            <w:tcW w:w="9209" w:type="dxa"/>
          </w:tcPr>
          <w:p w14:paraId="17524156" w14:textId="1A942E99" w:rsidR="00423C79" w:rsidRPr="004A5EDA" w:rsidRDefault="00275D36" w:rsidP="0000026C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4A5EDA">
              <w:rPr>
                <w:b/>
                <w:sz w:val="24"/>
                <w:szCs w:val="24"/>
                <w:lang w:val="lt-LT"/>
              </w:rPr>
              <w:t>„</w:t>
            </w:r>
            <w:r w:rsidR="00423C79" w:rsidRPr="004A5EDA">
              <w:rPr>
                <w:b/>
                <w:sz w:val="24"/>
                <w:szCs w:val="24"/>
                <w:lang w:val="lt-LT"/>
              </w:rPr>
              <w:t>EKOLOGINĖS GAMYBOS PRODUKTŲ TVARKYMAS</w:t>
            </w:r>
          </w:p>
        </w:tc>
      </w:tr>
      <w:tr w:rsidR="00423C79" w:rsidRPr="004A5EDA" w14:paraId="54D6FF2C" w14:textId="77777777" w:rsidTr="004A5EDA">
        <w:tc>
          <w:tcPr>
            <w:tcW w:w="9209" w:type="dxa"/>
            <w:shd w:val="clear" w:color="auto" w:fill="auto"/>
          </w:tcPr>
          <w:p w14:paraId="489D47C4" w14:textId="64F3A6C9" w:rsidR="00423C79" w:rsidRPr="004A5EDA" w:rsidRDefault="00423C79" w:rsidP="0000026C">
            <w:pPr>
              <w:jc w:val="both"/>
              <w:rPr>
                <w:b/>
                <w:color w:val="FF0000"/>
                <w:sz w:val="24"/>
                <w:szCs w:val="24"/>
                <w:lang w:val="lt-LT"/>
              </w:rPr>
            </w:pPr>
            <w:r w:rsidRPr="004A5EDA">
              <w:rPr>
                <w:bCs/>
                <w:sz w:val="24"/>
                <w:szCs w:val="24"/>
                <w:lang w:val="lt-LT"/>
              </w:rPr>
              <w:t>Paslaugos įkainis taikomas atskirai kiekvienam veiklos vykdymo adresui.</w:t>
            </w:r>
            <w:r w:rsidR="00275D36" w:rsidRPr="004A5EDA">
              <w:rPr>
                <w:bCs/>
                <w:sz w:val="24"/>
                <w:szCs w:val="24"/>
                <w:lang w:val="lt-LT"/>
              </w:rPr>
              <w:t>“</w:t>
            </w:r>
          </w:p>
        </w:tc>
      </w:tr>
    </w:tbl>
    <w:p w14:paraId="3CAAC7DE" w14:textId="26F96EA2" w:rsidR="00423C79" w:rsidRPr="00275D36" w:rsidRDefault="00423C79" w:rsidP="00275D36">
      <w:pPr>
        <w:pStyle w:val="ListParagraph"/>
        <w:numPr>
          <w:ilvl w:val="1"/>
          <w:numId w:val="8"/>
        </w:numPr>
        <w:spacing w:line="312" w:lineRule="auto"/>
        <w:ind w:left="0" w:firstLine="720"/>
        <w:jc w:val="both"/>
        <w:rPr>
          <w:bCs/>
          <w:color w:val="000000"/>
        </w:rPr>
      </w:pPr>
      <w:r w:rsidRPr="00275D36">
        <w:rPr>
          <w:bCs/>
          <w:color w:val="000000"/>
        </w:rPr>
        <w:t xml:space="preserve">Pakeičiu </w:t>
      </w:r>
      <w:r w:rsidRPr="00275D36">
        <w:rPr>
          <w:bCs/>
        </w:rPr>
        <w:t xml:space="preserve">Veiklos vykdytojams, užsiimantiems </w:t>
      </w:r>
      <w:r w:rsidRPr="00275D36">
        <w:t>produktų tvarkymu</w:t>
      </w:r>
      <w:r w:rsidRPr="00275D36">
        <w:rPr>
          <w:bCs/>
        </w:rPr>
        <w:t>, taikomų oficialios kontrolės įkainių preambulę</w:t>
      </w:r>
      <w:r w:rsidRPr="00275D36">
        <w:rPr>
          <w:bCs/>
          <w:color w:val="000000"/>
        </w:rPr>
        <w:t xml:space="preserve"> ir ją išdėstau taip: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23C79" w:rsidRPr="00705026" w14:paraId="02A7F38C" w14:textId="77777777" w:rsidTr="004A5EDA">
        <w:tc>
          <w:tcPr>
            <w:tcW w:w="9209" w:type="dxa"/>
          </w:tcPr>
          <w:p w14:paraId="7E9A10CB" w14:textId="6FA6390C" w:rsidR="00423C79" w:rsidRPr="00275D36" w:rsidRDefault="00275D36" w:rsidP="0000026C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275D36">
              <w:rPr>
                <w:b/>
                <w:sz w:val="24"/>
                <w:szCs w:val="24"/>
                <w:lang w:val="lt-LT"/>
              </w:rPr>
              <w:t>„</w:t>
            </w:r>
            <w:r w:rsidR="00423C79" w:rsidRPr="00275D36">
              <w:rPr>
                <w:b/>
                <w:sz w:val="24"/>
                <w:szCs w:val="24"/>
                <w:lang w:val="lt-LT"/>
              </w:rPr>
              <w:t xml:space="preserve">EKOLOGINĖS GAMYBOS PRODUKTŲ TVARKYMAS </w:t>
            </w:r>
          </w:p>
          <w:p w14:paraId="77834982" w14:textId="77777777" w:rsidR="00423C79" w:rsidRPr="00275D36" w:rsidRDefault="00423C79" w:rsidP="0000026C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275D36">
              <w:rPr>
                <w:b/>
                <w:sz w:val="24"/>
                <w:szCs w:val="24"/>
                <w:lang w:val="lt-LT"/>
              </w:rPr>
              <w:t>(LABAI MAŽOSE ĮMONĖSE IR ŪKININKŲ ŪKIUOSE)</w:t>
            </w:r>
          </w:p>
        </w:tc>
      </w:tr>
      <w:tr w:rsidR="00423C79" w:rsidRPr="00275D36" w14:paraId="5D75CBC2" w14:textId="77777777" w:rsidTr="004A5EDA">
        <w:tc>
          <w:tcPr>
            <w:tcW w:w="9209" w:type="dxa"/>
          </w:tcPr>
          <w:p w14:paraId="0036E3F5" w14:textId="77777777" w:rsidR="00423C79" w:rsidRPr="004A5EDA" w:rsidRDefault="00423C79" w:rsidP="0000026C">
            <w:pPr>
              <w:jc w:val="both"/>
              <w:rPr>
                <w:bCs/>
                <w:sz w:val="24"/>
                <w:szCs w:val="24"/>
                <w:lang w:val="lt-LT"/>
              </w:rPr>
            </w:pPr>
            <w:r w:rsidRPr="004A5EDA">
              <w:rPr>
                <w:bCs/>
                <w:sz w:val="24"/>
                <w:szCs w:val="24"/>
                <w:lang w:val="lt-LT"/>
              </w:rPr>
              <w:t>Labai maža įmonė apibrėžiama kaip įmonė, kurioje dirba mažiau kaip 10 asmenų ir kurios metinė apyvarta ir (arba) metinė balanso suma neviršija 2 mln. Eur. Labai mažai įmonei ir tvarkymo veiklą vykdantiems ūkininkams yra taikomi 50 proc. mažesni įkainiai.</w:t>
            </w:r>
          </w:p>
          <w:p w14:paraId="54D3D3EB" w14:textId="22006D7F" w:rsidR="00423C79" w:rsidRPr="004A5EDA" w:rsidRDefault="00423C79" w:rsidP="0000026C">
            <w:pPr>
              <w:jc w:val="both"/>
              <w:rPr>
                <w:bCs/>
                <w:sz w:val="24"/>
                <w:szCs w:val="24"/>
                <w:lang w:val="lt-LT"/>
              </w:rPr>
            </w:pPr>
            <w:r w:rsidRPr="004A5EDA">
              <w:rPr>
                <w:bCs/>
                <w:sz w:val="24"/>
                <w:szCs w:val="24"/>
                <w:lang w:val="lt-LT"/>
              </w:rPr>
              <w:t>Paslaugos įkainis taikomas atskirai kiekvienam veiklos vykdymo adresui.</w:t>
            </w:r>
            <w:r w:rsidR="00275D36" w:rsidRPr="004A5EDA">
              <w:rPr>
                <w:bCs/>
                <w:sz w:val="24"/>
                <w:szCs w:val="24"/>
                <w:lang w:val="lt-LT"/>
              </w:rPr>
              <w:t>“</w:t>
            </w:r>
          </w:p>
        </w:tc>
      </w:tr>
    </w:tbl>
    <w:p w14:paraId="30CE4362" w14:textId="25B8713C" w:rsidR="00275D36" w:rsidRPr="00275D36" w:rsidRDefault="00275D36" w:rsidP="004A5EDA">
      <w:pPr>
        <w:pStyle w:val="ListParagraph"/>
        <w:numPr>
          <w:ilvl w:val="1"/>
          <w:numId w:val="8"/>
        </w:numPr>
        <w:spacing w:line="312" w:lineRule="auto"/>
        <w:ind w:left="0" w:firstLine="720"/>
        <w:jc w:val="both"/>
        <w:rPr>
          <w:bCs/>
          <w:color w:val="000000"/>
        </w:rPr>
      </w:pPr>
      <w:r w:rsidRPr="00275D36">
        <w:rPr>
          <w:bCs/>
          <w:color w:val="000000"/>
        </w:rPr>
        <w:t xml:space="preserve">Pakeičiu </w:t>
      </w:r>
      <w:r w:rsidRPr="00275D36">
        <w:rPr>
          <w:bCs/>
        </w:rPr>
        <w:t xml:space="preserve">Veiklos vykdytojams, užsiimantiems </w:t>
      </w:r>
      <w:r w:rsidRPr="00275D36">
        <w:t>produktų tvarkymu</w:t>
      </w:r>
      <w:r w:rsidRPr="00275D36">
        <w:rPr>
          <w:bCs/>
        </w:rPr>
        <w:t>, taikomų oficialios kontrolės įkainių preambulę</w:t>
      </w:r>
      <w:r w:rsidRPr="00275D36">
        <w:rPr>
          <w:bCs/>
          <w:color w:val="000000"/>
        </w:rPr>
        <w:t xml:space="preserve"> ir ją išdėstau taip: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423C79" w:rsidRPr="00275D36" w14:paraId="60786C15" w14:textId="77777777" w:rsidTr="004A5EDA">
        <w:tc>
          <w:tcPr>
            <w:tcW w:w="9243" w:type="dxa"/>
            <w:shd w:val="clear" w:color="auto" w:fill="auto"/>
            <w:hideMark/>
          </w:tcPr>
          <w:p w14:paraId="4D9B78DC" w14:textId="5AD498BC" w:rsidR="00423C79" w:rsidRPr="00275D36" w:rsidRDefault="00275D36" w:rsidP="0000026C">
            <w:pPr>
              <w:jc w:val="center"/>
              <w:rPr>
                <w:b/>
                <w:szCs w:val="24"/>
                <w:lang w:val="lt-LT"/>
              </w:rPr>
            </w:pPr>
            <w:r w:rsidRPr="00275D36">
              <w:rPr>
                <w:b/>
                <w:szCs w:val="24"/>
                <w:lang w:val="lt-LT"/>
              </w:rPr>
              <w:t>„</w:t>
            </w:r>
            <w:r w:rsidR="00423C79" w:rsidRPr="00275D36">
              <w:rPr>
                <w:b/>
                <w:szCs w:val="24"/>
                <w:lang w:val="lt-LT"/>
              </w:rPr>
              <w:t>EKOLOGIŠKŲ PRODUKTŲ TVARKYMAS VIEŠOJO MAITINIMO ĮMONĖJE</w:t>
            </w:r>
          </w:p>
        </w:tc>
      </w:tr>
      <w:tr w:rsidR="00423C79" w:rsidRPr="00275D36" w14:paraId="0C786098" w14:textId="77777777" w:rsidTr="004A5EDA">
        <w:tc>
          <w:tcPr>
            <w:tcW w:w="9243" w:type="dxa"/>
            <w:shd w:val="clear" w:color="auto" w:fill="auto"/>
          </w:tcPr>
          <w:p w14:paraId="06D74B82" w14:textId="6824A403" w:rsidR="00423C79" w:rsidRPr="004A5EDA" w:rsidRDefault="00423C79" w:rsidP="0000026C">
            <w:pPr>
              <w:rPr>
                <w:b/>
                <w:szCs w:val="24"/>
                <w:lang w:val="lt-LT"/>
              </w:rPr>
            </w:pPr>
            <w:r w:rsidRPr="004A5EDA">
              <w:rPr>
                <w:bCs/>
                <w:szCs w:val="24"/>
                <w:lang w:val="lt-LT"/>
              </w:rPr>
              <w:t>Paslaugos įkainis taikomas atskirai kiekvienam veiklos vykdymo adresui.</w:t>
            </w:r>
            <w:r w:rsidR="00275D36" w:rsidRPr="004A5EDA">
              <w:rPr>
                <w:bCs/>
                <w:szCs w:val="24"/>
                <w:lang w:val="lt-LT"/>
              </w:rPr>
              <w:t>“</w:t>
            </w:r>
          </w:p>
        </w:tc>
      </w:tr>
    </w:tbl>
    <w:p w14:paraId="1F1A437B" w14:textId="77777777" w:rsidR="00423C79" w:rsidRPr="00423C79" w:rsidRDefault="00423C79" w:rsidP="00423C79">
      <w:pPr>
        <w:pStyle w:val="ListParagraph"/>
        <w:spacing w:line="312" w:lineRule="auto"/>
        <w:ind w:left="1211"/>
      </w:pPr>
    </w:p>
    <w:p w14:paraId="01E06F13" w14:textId="77777777" w:rsidR="008069CB" w:rsidRDefault="008069CB" w:rsidP="008069CB">
      <w:pPr>
        <w:spacing w:line="312" w:lineRule="auto"/>
        <w:ind w:firstLine="720"/>
        <w:rPr>
          <w:szCs w:val="24"/>
          <w:lang w:val="lt-LT"/>
        </w:rPr>
      </w:pPr>
    </w:p>
    <w:p w14:paraId="1ABC00A1" w14:textId="0142C6BA" w:rsidR="00720D8E" w:rsidRDefault="008069CB" w:rsidP="003A513F">
      <w:pPr>
        <w:spacing w:line="360" w:lineRule="auto"/>
        <w:rPr>
          <w:lang w:val="lt-LT"/>
        </w:rPr>
      </w:pPr>
      <w:r w:rsidRPr="00281245">
        <w:rPr>
          <w:szCs w:val="24"/>
          <w:lang w:val="lt-LT"/>
        </w:rPr>
        <w:t xml:space="preserve">Žemės ūkio ministras                                                                                             </w:t>
      </w:r>
      <w:r>
        <w:rPr>
          <w:szCs w:val="24"/>
          <w:lang w:val="lt-LT"/>
        </w:rPr>
        <w:t>Kęstutis Navickas</w:t>
      </w:r>
    </w:p>
    <w:p w14:paraId="0DCF3228" w14:textId="77777777" w:rsidR="003A513F" w:rsidRDefault="003A513F" w:rsidP="003A513F">
      <w:pPr>
        <w:spacing w:line="360" w:lineRule="auto"/>
        <w:rPr>
          <w:lang w:val="lt-LT"/>
        </w:rPr>
      </w:pPr>
    </w:p>
    <w:sectPr w:rsidR="003A513F" w:rsidSect="0061010D">
      <w:headerReference w:type="default" r:id="rId8"/>
      <w:pgSz w:w="11907" w:h="16840"/>
      <w:pgMar w:top="1134" w:right="1134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38276" w14:textId="77777777" w:rsidR="00282637" w:rsidRDefault="00282637">
      <w:r>
        <w:separator/>
      </w:r>
    </w:p>
  </w:endnote>
  <w:endnote w:type="continuationSeparator" w:id="0">
    <w:p w14:paraId="6A6D6640" w14:textId="77777777" w:rsidR="00282637" w:rsidRDefault="0028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030B" w14:textId="77777777" w:rsidR="00282637" w:rsidRDefault="00282637">
      <w:r>
        <w:separator/>
      </w:r>
    </w:p>
  </w:footnote>
  <w:footnote w:type="continuationSeparator" w:id="0">
    <w:p w14:paraId="65791CF5" w14:textId="77777777" w:rsidR="00282637" w:rsidRDefault="0028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5751999"/>
      <w:docPartObj>
        <w:docPartGallery w:val="Page Numbers (Top of Page)"/>
        <w:docPartUnique/>
      </w:docPartObj>
    </w:sdtPr>
    <w:sdtEndPr/>
    <w:sdtContent>
      <w:p w14:paraId="4D9E2FFD" w14:textId="2245A72B" w:rsidR="0061010D" w:rsidRDefault="0061010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1133986A" w14:textId="77777777" w:rsidR="00FA57E4" w:rsidRDefault="00FA5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337D"/>
    <w:multiLevelType w:val="multilevel"/>
    <w:tmpl w:val="E814DE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ascii="Arial" w:hAnsi="Arial" w:cs="Arial" w:hint="default"/>
        <w:sz w:val="22"/>
      </w:rPr>
    </w:lvl>
  </w:abstractNum>
  <w:abstractNum w:abstractNumId="1" w15:restartNumberingAfterBreak="0">
    <w:nsid w:val="310F3BD5"/>
    <w:multiLevelType w:val="multilevel"/>
    <w:tmpl w:val="E814DE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ascii="Arial" w:hAnsi="Arial" w:cs="Arial" w:hint="default"/>
        <w:sz w:val="22"/>
      </w:rPr>
    </w:lvl>
  </w:abstractNum>
  <w:abstractNum w:abstractNumId="2" w15:restartNumberingAfterBreak="0">
    <w:nsid w:val="34556F63"/>
    <w:multiLevelType w:val="hybridMultilevel"/>
    <w:tmpl w:val="AD7E5A24"/>
    <w:lvl w:ilvl="0" w:tplc="AFF27CF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1A17D92"/>
    <w:multiLevelType w:val="hybridMultilevel"/>
    <w:tmpl w:val="AD7E5A24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87D19AB"/>
    <w:multiLevelType w:val="hybridMultilevel"/>
    <w:tmpl w:val="AD7E5A24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F4A10B8"/>
    <w:multiLevelType w:val="hybridMultilevel"/>
    <w:tmpl w:val="AD7E5A24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B20287E"/>
    <w:multiLevelType w:val="hybridMultilevel"/>
    <w:tmpl w:val="AD7E5A24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8C620C0"/>
    <w:multiLevelType w:val="hybridMultilevel"/>
    <w:tmpl w:val="AD7E5A24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C0F1CA2"/>
    <w:multiLevelType w:val="hybridMultilevel"/>
    <w:tmpl w:val="AD7E5A24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6"/>
  <w:drawingGridVerticalSpacing w:val="6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70"/>
    <w:rsid w:val="00072BCF"/>
    <w:rsid w:val="000D4F43"/>
    <w:rsid w:val="00122F80"/>
    <w:rsid w:val="00132902"/>
    <w:rsid w:val="00201495"/>
    <w:rsid w:val="0021376B"/>
    <w:rsid w:val="0023664B"/>
    <w:rsid w:val="00275D36"/>
    <w:rsid w:val="00282637"/>
    <w:rsid w:val="002A0548"/>
    <w:rsid w:val="002B432B"/>
    <w:rsid w:val="003068D3"/>
    <w:rsid w:val="003334CD"/>
    <w:rsid w:val="0034396A"/>
    <w:rsid w:val="003A513F"/>
    <w:rsid w:val="003E375F"/>
    <w:rsid w:val="00423C79"/>
    <w:rsid w:val="004544FF"/>
    <w:rsid w:val="00460B20"/>
    <w:rsid w:val="004611B9"/>
    <w:rsid w:val="004646F2"/>
    <w:rsid w:val="004A5EDA"/>
    <w:rsid w:val="004F73C9"/>
    <w:rsid w:val="005021E5"/>
    <w:rsid w:val="00504A7F"/>
    <w:rsid w:val="005361DF"/>
    <w:rsid w:val="005D22CC"/>
    <w:rsid w:val="006064FA"/>
    <w:rsid w:val="0061010D"/>
    <w:rsid w:val="00610B11"/>
    <w:rsid w:val="00633AD0"/>
    <w:rsid w:val="00683BD1"/>
    <w:rsid w:val="006965AF"/>
    <w:rsid w:val="006E0F6A"/>
    <w:rsid w:val="00705026"/>
    <w:rsid w:val="00720D8E"/>
    <w:rsid w:val="00767A2A"/>
    <w:rsid w:val="0077150E"/>
    <w:rsid w:val="007D596A"/>
    <w:rsid w:val="008069CB"/>
    <w:rsid w:val="008A0C70"/>
    <w:rsid w:val="008D7F3C"/>
    <w:rsid w:val="008E58FE"/>
    <w:rsid w:val="008E7904"/>
    <w:rsid w:val="00930BF8"/>
    <w:rsid w:val="0095624A"/>
    <w:rsid w:val="00994294"/>
    <w:rsid w:val="009D3A1D"/>
    <w:rsid w:val="00A6663C"/>
    <w:rsid w:val="00A66A04"/>
    <w:rsid w:val="00B5727F"/>
    <w:rsid w:val="00B838AD"/>
    <w:rsid w:val="00BC3A0E"/>
    <w:rsid w:val="00BF1F40"/>
    <w:rsid w:val="00BF5175"/>
    <w:rsid w:val="00C81C32"/>
    <w:rsid w:val="00D27AF9"/>
    <w:rsid w:val="00DA006C"/>
    <w:rsid w:val="00DA659A"/>
    <w:rsid w:val="00FA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0D4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lt-LT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F43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rsid w:val="000D4F43"/>
    <w:pPr>
      <w:keepNext/>
      <w:jc w:val="center"/>
      <w:outlineLvl w:val="0"/>
    </w:pPr>
    <w:rPr>
      <w:b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4F43"/>
    <w:pPr>
      <w:tabs>
        <w:tab w:val="center" w:pos="4153"/>
        <w:tab w:val="right" w:pos="8306"/>
      </w:tabs>
    </w:pPr>
  </w:style>
  <w:style w:type="paragraph" w:customStyle="1" w:styleId="paveikslas">
    <w:name w:val="paveikslas"/>
    <w:basedOn w:val="Normal"/>
    <w:rsid w:val="000D4F43"/>
    <w:pPr>
      <w:framePr w:hSpace="180" w:wrap="auto" w:vAnchor="text" w:hAnchor="page" w:x="2881" w:y="-271"/>
    </w:pPr>
    <w:rPr>
      <w:sz w:val="8"/>
      <w:lang w:val="lt-LT"/>
    </w:rPr>
  </w:style>
  <w:style w:type="paragraph" w:customStyle="1" w:styleId="remas1">
    <w:name w:val="remas1"/>
    <w:basedOn w:val="Normal"/>
    <w:rsid w:val="000D4F43"/>
    <w:pPr>
      <w:framePr w:w="3385" w:h="857" w:hSpace="181" w:wrap="auto" w:vAnchor="text" w:hAnchor="page" w:x="1728" w:y="794"/>
      <w:jc w:val="center"/>
    </w:pPr>
    <w:rPr>
      <w:rFonts w:ascii="TimesLT" w:hAnsi="TimesLT"/>
      <w:b/>
      <w:sz w:val="28"/>
    </w:rPr>
  </w:style>
  <w:style w:type="paragraph" w:customStyle="1" w:styleId="REMAS2">
    <w:name w:val="REMAS2"/>
    <w:basedOn w:val="Normal"/>
    <w:rsid w:val="000D4F43"/>
    <w:pPr>
      <w:framePr w:w="4820" w:h="289" w:hSpace="181" w:wrap="auto" w:vAnchor="page" w:hAnchor="page" w:x="1008" w:y="2737" w:anchorLock="1"/>
      <w:jc w:val="center"/>
    </w:pPr>
    <w:rPr>
      <w:rFonts w:ascii="TimesLT" w:hAnsi="TimesLT"/>
      <w:sz w:val="20"/>
    </w:rPr>
  </w:style>
  <w:style w:type="paragraph" w:customStyle="1" w:styleId="k1">
    <w:name w:val="k1"/>
    <w:basedOn w:val="Normal"/>
    <w:rsid w:val="000D4F43"/>
    <w:pPr>
      <w:framePr w:w="352" w:h="431" w:hSpace="181" w:wrap="auto" w:vAnchor="page" w:hAnchor="page" w:x="1296" w:y="3169" w:anchorLock="1"/>
    </w:pPr>
    <w:rPr>
      <w:rFonts w:ascii="TimesLT" w:hAnsi="TimesLT"/>
      <w:b/>
    </w:rPr>
  </w:style>
  <w:style w:type="paragraph" w:customStyle="1" w:styleId="k2">
    <w:name w:val="k2"/>
    <w:basedOn w:val="Normal"/>
    <w:rsid w:val="000D4F43"/>
    <w:pPr>
      <w:framePr w:w="352" w:h="289" w:hSpace="181" w:wrap="auto" w:vAnchor="page" w:hAnchor="page" w:x="5328" w:y="3169" w:anchorLock="1"/>
    </w:pPr>
    <w:rPr>
      <w:rFonts w:ascii="TimesLT" w:hAnsi="TimesLT"/>
      <w:b/>
    </w:rPr>
  </w:style>
  <w:style w:type="paragraph" w:customStyle="1" w:styleId="k3">
    <w:name w:val="k3"/>
    <w:basedOn w:val="Normal"/>
    <w:rsid w:val="000D4F43"/>
    <w:pPr>
      <w:framePr w:w="499" w:h="284" w:hSpace="181" w:wrap="auto" w:vAnchor="page" w:hAnchor="page" w:x="761" w:y="4900" w:anchorLock="1"/>
      <w:jc w:val="right"/>
    </w:pPr>
    <w:rPr>
      <w:b/>
    </w:rPr>
  </w:style>
  <w:style w:type="paragraph" w:customStyle="1" w:styleId="k4">
    <w:name w:val="k4"/>
    <w:basedOn w:val="Normal"/>
    <w:rsid w:val="000D4F43"/>
    <w:pPr>
      <w:framePr w:w="499" w:h="284" w:hSpace="181" w:wrap="auto" w:vAnchor="page" w:hAnchor="page" w:x="720" w:y="5617" w:anchorLock="1"/>
      <w:jc w:val="right"/>
    </w:pPr>
    <w:rPr>
      <w:b/>
    </w:rPr>
  </w:style>
  <w:style w:type="paragraph" w:customStyle="1" w:styleId="remas4">
    <w:name w:val="remas4"/>
    <w:basedOn w:val="Normal"/>
    <w:rsid w:val="000D4F43"/>
    <w:pPr>
      <w:framePr w:w="3663" w:h="1735" w:hSpace="181" w:wrap="auto" w:vAnchor="page" w:hAnchor="page" w:x="1583" w:y="3312" w:anchorLock="1"/>
    </w:pPr>
    <w:rPr>
      <w:rFonts w:ascii="TimesLT" w:hAnsi="TimesLT"/>
      <w:sz w:val="22"/>
    </w:rPr>
  </w:style>
  <w:style w:type="paragraph" w:customStyle="1" w:styleId="remas5">
    <w:name w:val="remas5"/>
    <w:basedOn w:val="Normal"/>
    <w:rsid w:val="000D4F43"/>
    <w:pPr>
      <w:framePr w:w="2376" w:h="289" w:hSpace="181" w:wrap="auto" w:vAnchor="page" w:hAnchor="page" w:x="8931" w:y="721" w:anchorLock="1"/>
    </w:pPr>
    <w:rPr>
      <w:rFonts w:ascii="TimesLT" w:hAnsi="TimesLT"/>
      <w:sz w:val="22"/>
    </w:rPr>
  </w:style>
  <w:style w:type="paragraph" w:customStyle="1" w:styleId="k10">
    <w:name w:val="k10"/>
    <w:basedOn w:val="Normal"/>
    <w:rsid w:val="000D4F43"/>
    <w:pPr>
      <w:framePr w:w="227" w:h="147" w:hSpace="181" w:wrap="auto" w:vAnchor="page" w:hAnchor="page" w:x="8784" w:y="438" w:anchorLock="1"/>
    </w:pPr>
    <w:rPr>
      <w:b/>
    </w:rPr>
  </w:style>
  <w:style w:type="paragraph" w:customStyle="1" w:styleId="k11">
    <w:name w:val="k11"/>
    <w:basedOn w:val="Normal"/>
    <w:rsid w:val="000D4F43"/>
    <w:pPr>
      <w:framePr w:w="51" w:h="289" w:hSpace="181" w:wrap="auto" w:vAnchor="page" w:hAnchor="page" w:x="8784" w:y="1005" w:anchorLock="1"/>
    </w:pPr>
    <w:rPr>
      <w:b/>
    </w:rPr>
  </w:style>
  <w:style w:type="paragraph" w:customStyle="1" w:styleId="k12">
    <w:name w:val="k12"/>
    <w:basedOn w:val="Normal"/>
    <w:rsid w:val="000D4F43"/>
    <w:pPr>
      <w:framePr w:w="51" w:h="289" w:hSpace="181" w:wrap="auto" w:vAnchor="page" w:hAnchor="page" w:x="11233" w:y="438" w:anchorLock="1"/>
    </w:pPr>
    <w:rPr>
      <w:b/>
    </w:rPr>
  </w:style>
  <w:style w:type="paragraph" w:customStyle="1" w:styleId="k15">
    <w:name w:val="k15"/>
    <w:basedOn w:val="Normal"/>
    <w:rsid w:val="000D4F43"/>
    <w:pPr>
      <w:framePr w:w="51" w:h="289" w:hSpace="181" w:wrap="auto" w:vAnchor="page" w:hAnchor="page" w:x="11233" w:y="1005" w:anchorLock="1"/>
    </w:pPr>
    <w:rPr>
      <w:b/>
    </w:rPr>
  </w:style>
  <w:style w:type="paragraph" w:customStyle="1" w:styleId="k20">
    <w:name w:val="k20"/>
    <w:basedOn w:val="Normal"/>
    <w:rsid w:val="000D4F43"/>
    <w:pPr>
      <w:framePr w:w="227" w:h="289" w:hSpace="181" w:wrap="auto" w:vAnchor="page" w:hAnchor="page" w:x="6510" w:y="1299" w:anchorLock="1"/>
    </w:pPr>
    <w:rPr>
      <w:rFonts w:ascii="TimesLT" w:hAnsi="TimesLT"/>
      <w:b/>
    </w:rPr>
  </w:style>
  <w:style w:type="paragraph" w:customStyle="1" w:styleId="k21">
    <w:name w:val="k21"/>
    <w:basedOn w:val="Normal"/>
    <w:rsid w:val="000D4F43"/>
    <w:pPr>
      <w:framePr w:w="227" w:h="289" w:hSpace="181" w:wrap="auto" w:vAnchor="page" w:hAnchor="page" w:x="6510" w:y="1725" w:anchorLock="1"/>
    </w:pPr>
    <w:rPr>
      <w:rFonts w:ascii="TimesLT" w:hAnsi="TimesLT"/>
    </w:rPr>
  </w:style>
  <w:style w:type="paragraph" w:customStyle="1" w:styleId="k22">
    <w:name w:val="k22"/>
    <w:basedOn w:val="Normal"/>
    <w:rsid w:val="000D4F43"/>
    <w:pPr>
      <w:framePr w:w="227" w:h="289" w:hSpace="181" w:wrap="auto" w:vAnchor="page" w:hAnchor="page" w:x="10513" w:y="1299" w:anchorLock="1"/>
    </w:pPr>
    <w:rPr>
      <w:b/>
    </w:rPr>
  </w:style>
  <w:style w:type="paragraph" w:customStyle="1" w:styleId="k25">
    <w:name w:val="k25"/>
    <w:basedOn w:val="Normal"/>
    <w:rsid w:val="000D4F43"/>
    <w:pPr>
      <w:framePr w:w="227" w:h="289" w:hSpace="181" w:wrap="auto" w:vAnchor="page" w:hAnchor="page" w:x="10513" w:y="1730" w:anchorLock="1"/>
    </w:pPr>
    <w:rPr>
      <w:rFonts w:ascii="TimesLT" w:hAnsi="TimesLT"/>
    </w:rPr>
  </w:style>
  <w:style w:type="paragraph" w:customStyle="1" w:styleId="remas20">
    <w:name w:val="remas20"/>
    <w:basedOn w:val="Normal"/>
    <w:rsid w:val="000D4F43"/>
    <w:pPr>
      <w:framePr w:w="3855" w:h="431" w:hSpace="181" w:wrap="auto" w:vAnchor="page" w:hAnchor="page" w:x="6658" w:y="1441" w:anchorLock="1"/>
    </w:pPr>
    <w:rPr>
      <w:rFonts w:ascii="TimesLT" w:hAnsi="TimesLT"/>
      <w:sz w:val="22"/>
    </w:rPr>
  </w:style>
  <w:style w:type="paragraph" w:customStyle="1" w:styleId="daturemas">
    <w:name w:val="datu remas"/>
    <w:basedOn w:val="Normal"/>
    <w:rsid w:val="000D4F43"/>
    <w:pPr>
      <w:framePr w:w="4173" w:h="714" w:hSpace="181" w:wrap="auto" w:vAnchor="page" w:hAnchor="page" w:x="6624" w:y="2305" w:anchorLock="1"/>
      <w:spacing w:line="360" w:lineRule="auto"/>
    </w:pPr>
    <w:rPr>
      <w:rFonts w:ascii="TimesLT" w:hAnsi="TimesLT"/>
      <w:sz w:val="20"/>
    </w:rPr>
  </w:style>
  <w:style w:type="paragraph" w:customStyle="1" w:styleId="kkk">
    <w:name w:val="kkk"/>
    <w:basedOn w:val="Normal"/>
    <w:rsid w:val="000D4F43"/>
    <w:pPr>
      <w:framePr w:w="2223" w:h="147" w:hSpace="181" w:wrap="notBeside" w:vAnchor="text" w:hAnchor="page" w:x="6765" w:y="630" w:anchorLock="1"/>
    </w:pPr>
    <w:rPr>
      <w:rFonts w:ascii="TimesLT" w:hAnsi="TimesLT"/>
      <w:sz w:val="22"/>
    </w:rPr>
  </w:style>
  <w:style w:type="paragraph" w:customStyle="1" w:styleId="lll">
    <w:name w:val="lll"/>
    <w:basedOn w:val="Normal"/>
    <w:rsid w:val="000D4F43"/>
    <w:pPr>
      <w:framePr w:w="1939" w:h="289" w:hSpace="181" w:wrap="auto" w:vAnchor="page" w:hAnchor="page" w:x="9072" w:y="2161" w:anchorLock="1"/>
    </w:pPr>
    <w:rPr>
      <w:rFonts w:ascii="TimesLT" w:hAnsi="TimesLT"/>
      <w:sz w:val="22"/>
    </w:rPr>
  </w:style>
  <w:style w:type="paragraph" w:styleId="Footer">
    <w:name w:val="footer"/>
    <w:basedOn w:val="Normal"/>
    <w:rsid w:val="000D4F4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60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B20"/>
    <w:rPr>
      <w:rFonts w:ascii="Tahoma" w:hAnsi="Tahoma" w:cs="Tahoma"/>
      <w:sz w:val="16"/>
      <w:szCs w:val="16"/>
      <w:lang w:val="en-GB" w:eastAsia="en-US"/>
    </w:rPr>
  </w:style>
  <w:style w:type="paragraph" w:customStyle="1" w:styleId="tajtip">
    <w:name w:val="tajtip"/>
    <w:basedOn w:val="Normal"/>
    <w:rsid w:val="008069CB"/>
    <w:pPr>
      <w:overflowPunct/>
      <w:autoSpaceDE/>
      <w:autoSpaceDN/>
      <w:adjustRightInd/>
      <w:spacing w:after="150"/>
      <w:jc w:val="left"/>
      <w:textAlignment w:val="auto"/>
    </w:pPr>
    <w:rPr>
      <w:szCs w:val="24"/>
      <w:lang w:val="lt-LT" w:eastAsia="lt-LT"/>
    </w:rPr>
  </w:style>
  <w:style w:type="paragraph" w:customStyle="1" w:styleId="tactin">
    <w:name w:val="tactin"/>
    <w:basedOn w:val="Normal"/>
    <w:rsid w:val="008069CB"/>
    <w:pPr>
      <w:overflowPunct/>
      <w:autoSpaceDE/>
      <w:autoSpaceDN/>
      <w:adjustRightInd/>
      <w:spacing w:after="150"/>
      <w:jc w:val="left"/>
      <w:textAlignment w:val="auto"/>
    </w:pPr>
    <w:rPr>
      <w:szCs w:val="24"/>
      <w:lang w:val="lt-LT" w:eastAsia="lt-LT"/>
    </w:rPr>
  </w:style>
  <w:style w:type="character" w:customStyle="1" w:styleId="ListParagraphChar">
    <w:name w:val="List Paragraph Char"/>
    <w:link w:val="ListParagraph"/>
    <w:uiPriority w:val="34"/>
    <w:locked/>
    <w:rsid w:val="008069CB"/>
    <w:rPr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069CB"/>
    <w:pPr>
      <w:overflowPunct/>
      <w:autoSpaceDE/>
      <w:autoSpaceDN/>
      <w:adjustRightInd/>
      <w:ind w:left="720"/>
      <w:contextualSpacing/>
      <w:jc w:val="left"/>
      <w:textAlignment w:val="auto"/>
    </w:pPr>
    <w:rPr>
      <w:szCs w:val="24"/>
      <w:lang w:val="lt-LT" w:eastAsia="lt-LT"/>
    </w:rPr>
  </w:style>
  <w:style w:type="paragraph" w:customStyle="1" w:styleId="TableParagraph">
    <w:name w:val="Table Paragraph"/>
    <w:basedOn w:val="Normal"/>
    <w:uiPriority w:val="1"/>
    <w:qFormat/>
    <w:rsid w:val="00423C79"/>
    <w:pPr>
      <w:widowControl w:val="0"/>
      <w:overflowPunct/>
      <w:adjustRightInd/>
      <w:spacing w:line="248" w:lineRule="exact"/>
      <w:ind w:left="309"/>
      <w:jc w:val="center"/>
      <w:textAlignment w:val="auto"/>
    </w:pPr>
    <w:rPr>
      <w:rFonts w:ascii="Calibri" w:eastAsia="Calibri" w:hAnsi="Calibri" w:cs="Calibri"/>
      <w:sz w:val="22"/>
      <w:szCs w:val="22"/>
      <w:lang w:val="lt-LT"/>
    </w:rPr>
  </w:style>
  <w:style w:type="character" w:customStyle="1" w:styleId="markedcontent">
    <w:name w:val="markedcontent"/>
    <w:basedOn w:val="DefaultParagraphFont"/>
    <w:rsid w:val="00423C79"/>
  </w:style>
  <w:style w:type="table" w:styleId="TableGrid">
    <w:name w:val="Table Grid"/>
    <w:basedOn w:val="TableNormal"/>
    <w:uiPriority w:val="59"/>
    <w:rsid w:val="00423C79"/>
    <w:pPr>
      <w:jc w:val="left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72BCF"/>
    <w:pPr>
      <w:jc w:val="left"/>
    </w:pPr>
    <w:rPr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72BC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72B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72BCF"/>
    <w:rPr>
      <w:sz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2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2BCF"/>
    <w:rPr>
      <w:b/>
      <w:bCs/>
      <w:sz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1010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ingag\AppData\Local\Temp\b2abca70-5993-4104-a755-19ab0fc158c2_ATNAUJINTI%20BLANKAI.zip.8c2\&#9560;sakyma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╘sakymams</Template>
  <TotalTime>0</TotalTime>
  <Pages>3</Pages>
  <Words>2940</Words>
  <Characters>1676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2024-03-27T08:39:00Z</dcterms:created>
  <dcterms:modified xsi:type="dcterms:W3CDTF">2024-03-27T09:08:00Z</dcterms:modified>
</cp:coreProperties>
</file>